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4475" w14:textId="77777777" w:rsidR="00183D73" w:rsidRPr="00F07881" w:rsidRDefault="00183D73" w:rsidP="00183D73">
      <w:pPr>
        <w:rPr>
          <w:rStyle w:val="Overskrift1Tegn"/>
          <w:rFonts w:ascii="Verdana" w:hAnsi="Verdana" w:cs="Times New Roman"/>
          <w:sz w:val="16"/>
          <w:szCs w:val="16"/>
          <w:lang w:val="en-GB"/>
        </w:rPr>
      </w:pPr>
      <w:bookmarkStart w:id="0" w:name="_GoBack"/>
      <w:bookmarkEnd w:id="0"/>
    </w:p>
    <w:p w14:paraId="4F34F9A5" w14:textId="77777777" w:rsidR="00B21306" w:rsidRPr="00F07881" w:rsidRDefault="00A506B2" w:rsidP="00B21306">
      <w:pPr>
        <w:jc w:val="center"/>
        <w:rPr>
          <w:rStyle w:val="Overskrift1Tegn"/>
          <w:rFonts w:ascii="Verdana" w:hAnsi="Verdana" w:cs="Times New Roman"/>
          <w:sz w:val="16"/>
          <w:szCs w:val="16"/>
          <w:lang w:val="en-GB"/>
        </w:rPr>
      </w:pPr>
      <w:r w:rsidRPr="00F07881">
        <w:rPr>
          <w:rFonts w:eastAsiaTheme="majorEastAsia" w:cs="Times New Roman"/>
          <w:b/>
          <w:bCs/>
          <w:noProof/>
          <w:szCs w:val="16"/>
          <w:lang w:val="da-DK" w:eastAsia="da-DK"/>
        </w:rPr>
        <mc:AlternateContent>
          <mc:Choice Requires="wps">
            <w:drawing>
              <wp:inline distT="0" distB="0" distL="0" distR="0" wp14:anchorId="35143EFD" wp14:editId="64C13943">
                <wp:extent cx="6471920" cy="247650"/>
                <wp:effectExtent l="0" t="0" r="17780" b="19050"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247650"/>
                        </a:xfrm>
                        <a:prstGeom prst="roundRect">
                          <a:avLst/>
                        </a:prstGeom>
                        <a:solidFill>
                          <a:srgbClr val="36B3A8"/>
                        </a:solidFill>
                        <a:ln w="3175">
                          <a:solidFill>
                            <a:srgbClr val="36B3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9E5EF" w14:textId="20416815" w:rsidR="00645E9F" w:rsidRPr="0091644A" w:rsidRDefault="005D078E" w:rsidP="00183D73">
                            <w:pPr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</w:pPr>
                            <w:r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>Review</w:t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1644A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 xml:space="preserve">of article in </w:t>
                            </w:r>
                            <w:r w:rsid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>preparation for SJSEP</w:t>
                            </w:r>
                            <w:r w:rsidR="001C49D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 xml:space="preserve"> – </w:t>
                            </w:r>
                            <w:r w:rsidR="000D01C3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>Professional practice</w:t>
                            </w:r>
                            <w:r w:rsidR="001C49D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 xml:space="preserve"> section</w:t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  <w:t xml:space="preserve">      </w:t>
                            </w:r>
                            <w:r w:rsidR="00645E9F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  <w:t xml:space="preserve">                                                             </w:t>
                            </w:r>
                            <w:r w:rsidR="006118BC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118BC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118BC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118BC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118BC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  <w:t xml:space="preserve">      </w:t>
                            </w:r>
                            <w:r w:rsidR="00645E9F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143EFD" id="Afrundet rektangel 5" o:spid="_x0000_s1026" style="width:509.6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" fillcolor="#36b3a8" strokecolor="#36b3a8" strokeweight=".25pt">
                <v:stroke joinstyle="miter"/>
                <v:textbox>
                  <w:txbxContent>
                    <w:p w14:paraId="1B19E5EF" w14:textId="20416815" w:rsidR="00645E9F" w:rsidRPr="0091644A" w:rsidRDefault="005D078E" w:rsidP="00183D73">
                      <w:pPr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</w:pPr>
                      <w:r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>Review</w:t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 xml:space="preserve"> </w:t>
                      </w:r>
                      <w:r w:rsidR="0091644A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 xml:space="preserve">of article in </w:t>
                      </w:r>
                      <w:r w:rsid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 xml:space="preserve">preparation for </w:t>
                      </w:r>
                      <w:proofErr w:type="spellStart"/>
                      <w:r w:rsid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>SJSEP</w:t>
                      </w:r>
                      <w:proofErr w:type="spellEnd"/>
                      <w:r w:rsidR="001C49D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 xml:space="preserve"> – </w:t>
                      </w:r>
                      <w:r w:rsidR="000D01C3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>Professional practice</w:t>
                      </w:r>
                      <w:r w:rsidR="001C49D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 xml:space="preserve"> section</w:t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  <w:t xml:space="preserve">      </w:t>
                      </w:r>
                      <w:r w:rsidR="00645E9F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  <w:t xml:space="preserve">                                                             </w:t>
                      </w:r>
                      <w:r w:rsidR="006118BC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118BC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118BC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118BC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118BC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  <w:t xml:space="preserve">      </w:t>
                      </w:r>
                      <w:r w:rsidR="00645E9F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5A112C" w14:textId="77777777" w:rsidR="00183D73" w:rsidRPr="00F07881" w:rsidRDefault="00183D73" w:rsidP="00183D73">
      <w:pPr>
        <w:rPr>
          <w:rStyle w:val="Overskrift1Tegn"/>
          <w:rFonts w:ascii="Verdana" w:hAnsi="Verdana" w:cs="Times New Roman"/>
          <w:sz w:val="16"/>
          <w:szCs w:val="16"/>
          <w:lang w:val="en-GB"/>
        </w:rPr>
      </w:pPr>
    </w:p>
    <w:p w14:paraId="2051A3D9" w14:textId="77777777" w:rsidR="00183D73" w:rsidRPr="00F07881" w:rsidRDefault="00183D73" w:rsidP="00183D73">
      <w:pPr>
        <w:rPr>
          <w:rStyle w:val="Overskrift1Tegn"/>
          <w:rFonts w:ascii="Verdana" w:hAnsi="Verdana" w:cs="Times New Roman"/>
          <w:sz w:val="16"/>
          <w:szCs w:val="16"/>
          <w:lang w:val="en-GB"/>
        </w:rPr>
        <w:sectPr w:rsidR="00183D73" w:rsidRPr="00F07881" w:rsidSect="00940854">
          <w:headerReference w:type="default" r:id="rId8"/>
          <w:footerReference w:type="default" r:id="rId9"/>
          <w:pgSz w:w="11900" w:h="16840"/>
          <w:pgMar w:top="1701" w:right="851" w:bottom="1418" w:left="851" w:header="850" w:footer="850" w:gutter="0"/>
          <w:pgNumType w:start="1"/>
          <w:cols w:space="708"/>
          <w:docGrid w:linePitch="360"/>
        </w:sectPr>
      </w:pPr>
    </w:p>
    <w:p w14:paraId="7AF0050B" w14:textId="2C8142CA" w:rsidR="00940854" w:rsidRDefault="00940854" w:rsidP="006118BC">
      <w:pPr>
        <w:jc w:val="left"/>
        <w:rPr>
          <w:rFonts w:cs="Times New Roman"/>
          <w:b/>
          <w:sz w:val="20"/>
          <w:szCs w:val="16"/>
          <w:lang w:val="en-GB"/>
        </w:rPr>
      </w:pPr>
      <w:r>
        <w:rPr>
          <w:rFonts w:cs="Times New Roman"/>
          <w:b/>
          <w:sz w:val="20"/>
          <w:szCs w:val="16"/>
          <w:lang w:val="en-GB"/>
        </w:rPr>
        <w:t>Title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40854" w14:paraId="1ACD201C" w14:textId="77777777" w:rsidTr="00940854">
        <w:tc>
          <w:tcPr>
            <w:tcW w:w="10188" w:type="dxa"/>
          </w:tcPr>
          <w:p w14:paraId="4F471439" w14:textId="77777777" w:rsidR="00940854" w:rsidRDefault="00940854" w:rsidP="006118BC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 w:rsidRPr="00940854">
              <w:rPr>
                <w:rFonts w:cs="Times New Roman"/>
                <w:bCs/>
                <w:sz w:val="20"/>
                <w:szCs w:val="16"/>
                <w:lang w:val="en-GB"/>
              </w:rPr>
              <w:t>Insert title of the article</w:t>
            </w:r>
          </w:p>
          <w:p w14:paraId="2098A3B5" w14:textId="35B72D06" w:rsidR="0091644A" w:rsidRPr="00940854" w:rsidRDefault="0091644A" w:rsidP="006118BC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</w:tbl>
    <w:p w14:paraId="0F1EC913" w14:textId="77777777" w:rsidR="00940854" w:rsidRDefault="00940854" w:rsidP="006118BC">
      <w:pPr>
        <w:jc w:val="left"/>
        <w:rPr>
          <w:rFonts w:cs="Times New Roman"/>
          <w:b/>
          <w:sz w:val="20"/>
          <w:szCs w:val="16"/>
          <w:lang w:val="en-GB"/>
        </w:rPr>
      </w:pPr>
    </w:p>
    <w:p w14:paraId="37546BA6" w14:textId="42C0AE02" w:rsidR="00655038" w:rsidRPr="00B51B1F" w:rsidRDefault="00940854" w:rsidP="006118BC">
      <w:pPr>
        <w:jc w:val="left"/>
        <w:rPr>
          <w:rFonts w:cs="Times New Roman"/>
          <w:b/>
          <w:sz w:val="20"/>
          <w:szCs w:val="16"/>
          <w:lang w:val="en-GB"/>
        </w:rPr>
      </w:pPr>
      <w:r>
        <w:rPr>
          <w:rFonts w:cs="Times New Roman"/>
          <w:b/>
          <w:sz w:val="20"/>
          <w:szCs w:val="16"/>
          <w:lang w:val="en-GB"/>
        </w:rPr>
        <w:t>S</w:t>
      </w:r>
      <w:r w:rsidR="005D078E">
        <w:rPr>
          <w:rFonts w:cs="Times New Roman"/>
          <w:b/>
          <w:sz w:val="20"/>
          <w:szCs w:val="16"/>
          <w:lang w:val="en-GB"/>
        </w:rPr>
        <w:t>ummary of article</w:t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</w:p>
    <w:p w14:paraId="56C40226" w14:textId="77777777" w:rsidR="005D078E" w:rsidRDefault="005D078E" w:rsidP="006118BC">
      <w:pPr>
        <w:jc w:val="left"/>
        <w:rPr>
          <w:rFonts w:cs="Times New Roman"/>
          <w:bCs/>
          <w:sz w:val="20"/>
          <w:szCs w:val="16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D078E" w:rsidRPr="005D078E" w14:paraId="22B4D863" w14:textId="77777777" w:rsidTr="005D078E">
        <w:tc>
          <w:tcPr>
            <w:tcW w:w="10188" w:type="dxa"/>
          </w:tcPr>
          <w:p w14:paraId="05619DB3" w14:textId="2B038369" w:rsidR="005D078E" w:rsidRPr="005D078E" w:rsidRDefault="005D078E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 w:rsidRPr="005D078E">
              <w:rPr>
                <w:rFonts w:cs="Times New Roman"/>
                <w:bCs/>
                <w:sz w:val="20"/>
                <w:szCs w:val="16"/>
                <w:lang w:val="en-GB"/>
              </w:rPr>
              <w:t>Write a</w:t>
            </w:r>
            <w:r w:rsidR="009F1B4B">
              <w:rPr>
                <w:rFonts w:cs="Times New Roman"/>
                <w:bCs/>
                <w:sz w:val="20"/>
                <w:szCs w:val="16"/>
                <w:lang w:val="en-GB"/>
              </w:rPr>
              <w:t xml:space="preserve"> brief</w:t>
            </w:r>
            <w:r w:rsidRPr="005D078E">
              <w:rPr>
                <w:rFonts w:cs="Times New Roman"/>
                <w:bCs/>
                <w:sz w:val="20"/>
                <w:szCs w:val="16"/>
                <w:lang w:val="en-GB"/>
              </w:rPr>
              <w:t xml:space="preserve"> summary of y</w:t>
            </w:r>
            <w:r>
              <w:rPr>
                <w:rFonts w:cs="Times New Roman"/>
                <w:bCs/>
                <w:sz w:val="20"/>
                <w:szCs w:val="16"/>
                <w:lang w:val="en-GB"/>
              </w:rPr>
              <w:t>our understanding of the article</w:t>
            </w:r>
            <w:r w:rsidR="009F1B4B">
              <w:rPr>
                <w:rFonts w:cs="Times New Roman"/>
                <w:bCs/>
                <w:sz w:val="20"/>
                <w:szCs w:val="16"/>
                <w:lang w:val="en-GB"/>
              </w:rPr>
              <w:t>s purpose and findings</w:t>
            </w:r>
          </w:p>
          <w:p w14:paraId="5E70A69E" w14:textId="77777777" w:rsidR="005D078E" w:rsidRPr="005D078E" w:rsidRDefault="005D078E" w:rsidP="006118BC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</w:tbl>
    <w:p w14:paraId="18CD3350" w14:textId="13363B70" w:rsidR="00655038" w:rsidRPr="005D078E" w:rsidRDefault="00655038" w:rsidP="006118BC">
      <w:pPr>
        <w:jc w:val="left"/>
        <w:rPr>
          <w:rFonts w:cs="Times New Roman"/>
          <w:b/>
          <w:sz w:val="20"/>
          <w:szCs w:val="16"/>
          <w:lang w:val="en-GB"/>
        </w:rPr>
      </w:pPr>
    </w:p>
    <w:p w14:paraId="3CB47A4D" w14:textId="31C16174" w:rsidR="005D078E" w:rsidRPr="00B51B1F" w:rsidRDefault="005D078E" w:rsidP="005D078E">
      <w:pPr>
        <w:jc w:val="left"/>
        <w:rPr>
          <w:rFonts w:cs="Times New Roman"/>
          <w:b/>
          <w:sz w:val="20"/>
          <w:szCs w:val="16"/>
          <w:lang w:val="en-GB"/>
        </w:rPr>
      </w:pPr>
      <w:r>
        <w:rPr>
          <w:rFonts w:cs="Times New Roman"/>
          <w:b/>
          <w:sz w:val="20"/>
          <w:szCs w:val="16"/>
          <w:lang w:val="en-GB"/>
        </w:rPr>
        <w:t>Scoring review</w:t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</w:p>
    <w:p w14:paraId="72C49F7B" w14:textId="7CDE14EC" w:rsidR="005D078E" w:rsidRDefault="005D078E" w:rsidP="005D078E">
      <w:pPr>
        <w:jc w:val="left"/>
        <w:rPr>
          <w:rFonts w:cs="Times New Roman"/>
          <w:bCs/>
          <w:sz w:val="20"/>
          <w:szCs w:val="16"/>
          <w:lang w:val="en-GB"/>
        </w:rPr>
      </w:pPr>
    </w:p>
    <w:p w14:paraId="6B6D4B7E" w14:textId="37EF8571" w:rsidR="005D078E" w:rsidRDefault="009F1B4B" w:rsidP="005D078E">
      <w:pPr>
        <w:jc w:val="left"/>
        <w:rPr>
          <w:rFonts w:cs="Times New Roman"/>
          <w:bCs/>
          <w:sz w:val="20"/>
          <w:szCs w:val="16"/>
          <w:lang w:val="en-GB"/>
        </w:rPr>
      </w:pPr>
      <w:r>
        <w:rPr>
          <w:rFonts w:cs="Times New Roman"/>
          <w:bCs/>
          <w:sz w:val="20"/>
          <w:szCs w:val="16"/>
          <w:lang w:val="en-GB"/>
        </w:rPr>
        <w:t>Please rate the manuscript</w:t>
      </w:r>
      <w:r w:rsidR="005D078E">
        <w:rPr>
          <w:rFonts w:cs="Times New Roman"/>
          <w:bCs/>
          <w:sz w:val="20"/>
          <w:szCs w:val="16"/>
          <w:lang w:val="en-GB"/>
        </w:rPr>
        <w:t xml:space="preserve"> on relevant areas on a scale from 1 Very poor quality to 5 Very high quality.</w:t>
      </w:r>
    </w:p>
    <w:p w14:paraId="2D482092" w14:textId="77777777" w:rsidR="005D078E" w:rsidRPr="005D078E" w:rsidRDefault="005D078E" w:rsidP="005D078E">
      <w:pPr>
        <w:jc w:val="left"/>
        <w:rPr>
          <w:rFonts w:cs="Times New Roman"/>
          <w:bCs/>
          <w:sz w:val="20"/>
          <w:szCs w:val="16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99"/>
        <w:gridCol w:w="1660"/>
        <w:gridCol w:w="1829"/>
      </w:tblGrid>
      <w:tr w:rsidR="002F5149" w:rsidRPr="0091644A" w14:paraId="270F4895" w14:textId="28F09824" w:rsidTr="0091644A">
        <w:tc>
          <w:tcPr>
            <w:tcW w:w="6699" w:type="dxa"/>
          </w:tcPr>
          <w:p w14:paraId="27AFED84" w14:textId="0F5D5BE0" w:rsidR="002F5149" w:rsidRPr="009F5A2D" w:rsidRDefault="0091644A" w:rsidP="005D078E">
            <w:pPr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F5A2D">
              <w:rPr>
                <w:rFonts w:cs="Times New Roman"/>
                <w:b/>
                <w:sz w:val="20"/>
                <w:szCs w:val="20"/>
                <w:lang w:val="en-GB"/>
              </w:rPr>
              <w:t>Rate the article on the following criteria</w:t>
            </w:r>
          </w:p>
        </w:tc>
        <w:tc>
          <w:tcPr>
            <w:tcW w:w="1660" w:type="dxa"/>
          </w:tcPr>
          <w:p w14:paraId="233799AD" w14:textId="4BE2E5D8" w:rsidR="002F5149" w:rsidRPr="0091644A" w:rsidRDefault="002F5149" w:rsidP="005D078E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  <w:r w:rsidRPr="0091644A">
              <w:rPr>
                <w:rFonts w:cs="Times New Roman"/>
                <w:b/>
                <w:sz w:val="20"/>
                <w:szCs w:val="16"/>
                <w:lang w:val="en-GB"/>
              </w:rPr>
              <w:t>Score (1-5)</w:t>
            </w:r>
          </w:p>
        </w:tc>
        <w:tc>
          <w:tcPr>
            <w:tcW w:w="1829" w:type="dxa"/>
          </w:tcPr>
          <w:p w14:paraId="3109654F" w14:textId="45458843" w:rsidR="002F5149" w:rsidRPr="0091644A" w:rsidRDefault="002F5149" w:rsidP="005D078E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  <w:r w:rsidRPr="0091644A">
              <w:rPr>
                <w:rFonts w:cs="Times New Roman"/>
                <w:b/>
                <w:sz w:val="20"/>
                <w:szCs w:val="16"/>
                <w:lang w:val="en-GB"/>
              </w:rPr>
              <w:t>Not applicable</w:t>
            </w:r>
          </w:p>
        </w:tc>
      </w:tr>
      <w:tr w:rsidR="000F400F" w14:paraId="734DFE12" w14:textId="77777777" w:rsidTr="0091644A">
        <w:tc>
          <w:tcPr>
            <w:tcW w:w="6699" w:type="dxa"/>
          </w:tcPr>
          <w:p w14:paraId="1218DCDF" w14:textId="77777777" w:rsidR="000F400F" w:rsidRPr="009F5A2D" w:rsidRDefault="000F400F" w:rsidP="000F400F">
            <w:pPr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F5A2D">
              <w:rPr>
                <w:rFonts w:cs="Times New Roman"/>
                <w:b/>
                <w:sz w:val="20"/>
                <w:szCs w:val="20"/>
                <w:lang w:val="en-GB"/>
              </w:rPr>
              <w:t>Appropriateness for SJSEP</w:t>
            </w:r>
          </w:p>
          <w:p w14:paraId="41B1BC2B" w14:textId="1AC9F3D1" w:rsidR="000F400F" w:rsidRPr="009F5A2D" w:rsidRDefault="000F400F" w:rsidP="000F400F">
            <w:pPr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F5A2D">
              <w:rPr>
                <w:rFonts w:cs="Times New Roman"/>
                <w:bCs/>
                <w:sz w:val="20"/>
                <w:szCs w:val="20"/>
                <w:lang w:val="en-GB"/>
              </w:rPr>
              <w:t>Is the topic</w:t>
            </w:r>
            <w:r w:rsidR="001C49DA" w:rsidRPr="009F5A2D">
              <w:rPr>
                <w:rFonts w:cs="Times New Roman"/>
                <w:bCs/>
                <w:sz w:val="20"/>
                <w:szCs w:val="20"/>
                <w:lang w:val="en-GB"/>
              </w:rPr>
              <w:t xml:space="preserve"> (applied section)</w:t>
            </w:r>
            <w:r w:rsidRPr="009F5A2D">
              <w:rPr>
                <w:rFonts w:cs="Times New Roman"/>
                <w:bCs/>
                <w:sz w:val="20"/>
                <w:szCs w:val="20"/>
                <w:lang w:val="en-GB"/>
              </w:rPr>
              <w:t xml:space="preserve"> in the article relevant for the readers of SJSEP?</w:t>
            </w:r>
          </w:p>
        </w:tc>
        <w:tc>
          <w:tcPr>
            <w:tcW w:w="1660" w:type="dxa"/>
          </w:tcPr>
          <w:p w14:paraId="5A8C9BE1" w14:textId="77777777" w:rsidR="000F400F" w:rsidRDefault="000F400F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  <w:tc>
          <w:tcPr>
            <w:tcW w:w="1829" w:type="dxa"/>
          </w:tcPr>
          <w:p w14:paraId="5F44F3E8" w14:textId="77777777" w:rsidR="000F400F" w:rsidRDefault="000F400F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  <w:tr w:rsidR="002F5149" w14:paraId="2227A256" w14:textId="5080656F" w:rsidTr="0091644A">
        <w:tc>
          <w:tcPr>
            <w:tcW w:w="6699" w:type="dxa"/>
          </w:tcPr>
          <w:p w14:paraId="10604197" w14:textId="0F961625" w:rsidR="002F5149" w:rsidRPr="009F5A2D" w:rsidRDefault="002F5149" w:rsidP="001C49DA">
            <w:pPr>
              <w:jc w:val="left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9F5A2D">
              <w:rPr>
                <w:rFonts w:cs="Times New Roman"/>
                <w:b/>
                <w:sz w:val="20"/>
                <w:szCs w:val="20"/>
                <w:lang w:val="en-GB"/>
              </w:rPr>
              <w:t>Originality</w:t>
            </w:r>
            <w:r w:rsidRPr="009F5A2D">
              <w:rPr>
                <w:rFonts w:cs="Times New Roman"/>
                <w:bCs/>
                <w:sz w:val="20"/>
                <w:szCs w:val="20"/>
                <w:lang w:val="en-GB"/>
              </w:rPr>
              <w:br/>
              <w:t xml:space="preserve">Does the article </w:t>
            </w:r>
            <w:r w:rsidR="001C49DA" w:rsidRPr="009F5A2D">
              <w:rPr>
                <w:rFonts w:cs="Times New Roman"/>
                <w:bCs/>
                <w:sz w:val="20"/>
                <w:szCs w:val="20"/>
                <w:lang w:val="en-GB"/>
              </w:rPr>
              <w:t>fit within the purpose of the section, e.g. disseminate deliberations and experiences on sport and exercise psychology in practice</w:t>
            </w:r>
            <w:r w:rsidRPr="009F5A2D">
              <w:rPr>
                <w:rFonts w:cs="Times New Roman"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1660" w:type="dxa"/>
          </w:tcPr>
          <w:p w14:paraId="57C0FFF1" w14:textId="77777777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  <w:tc>
          <w:tcPr>
            <w:tcW w:w="1829" w:type="dxa"/>
          </w:tcPr>
          <w:p w14:paraId="68C03614" w14:textId="77777777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  <w:tr w:rsidR="009F1B4B" w14:paraId="7848DFC5" w14:textId="77777777" w:rsidTr="0091644A">
        <w:tc>
          <w:tcPr>
            <w:tcW w:w="6699" w:type="dxa"/>
          </w:tcPr>
          <w:p w14:paraId="7C915898" w14:textId="77777777" w:rsidR="009F1B4B" w:rsidRPr="009F5A2D" w:rsidRDefault="009F1B4B" w:rsidP="00E6404B">
            <w:pPr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F5A2D">
              <w:rPr>
                <w:rFonts w:cs="Times New Roman"/>
                <w:b/>
                <w:sz w:val="20"/>
                <w:szCs w:val="20"/>
                <w:lang w:val="en-GB"/>
              </w:rPr>
              <w:t>Structure</w:t>
            </w:r>
          </w:p>
          <w:p w14:paraId="6F00B4DB" w14:textId="38A29DB9" w:rsidR="009F1B4B" w:rsidRPr="009F5A2D" w:rsidRDefault="009F1B4B" w:rsidP="001C49DA">
            <w:pPr>
              <w:jc w:val="left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9F5A2D">
              <w:rPr>
                <w:rFonts w:cs="Times New Roman"/>
                <w:bCs/>
                <w:sz w:val="20"/>
                <w:szCs w:val="20"/>
                <w:lang w:val="en-GB"/>
              </w:rPr>
              <w:t>Is the manuscript well structured</w:t>
            </w:r>
            <w:r w:rsidR="001C49DA" w:rsidRPr="009F5A2D">
              <w:rPr>
                <w:rFonts w:cs="Times New Roman"/>
                <w:bCs/>
                <w:sz w:val="20"/>
                <w:szCs w:val="20"/>
                <w:lang w:val="en-GB"/>
              </w:rPr>
              <w:t xml:space="preserve"> (</w:t>
            </w:r>
            <w:r w:rsidR="001C49DA" w:rsidRPr="009F5A2D">
              <w:rPr>
                <w:rFonts w:cs="Segoe UI"/>
                <w:color w:val="000033"/>
                <w:sz w:val="20"/>
                <w:szCs w:val="20"/>
                <w:shd w:val="clear" w:color="auto" w:fill="FFFFFF"/>
                <w:lang w:val="en-GB"/>
              </w:rPr>
              <w:t xml:space="preserve">background, context and knowledge informing the practice)? </w:t>
            </w:r>
            <w:r w:rsidR="00DB6867">
              <w:rPr>
                <w:rFonts w:cs="Segoe UI"/>
                <w:color w:val="000033"/>
                <w:sz w:val="20"/>
                <w:szCs w:val="20"/>
                <w:shd w:val="clear" w:color="auto" w:fill="FFFFFF"/>
                <w:lang w:val="en-GB"/>
              </w:rPr>
              <w:t>Is</w:t>
            </w:r>
            <w:r w:rsidR="001C49DA" w:rsidRPr="009F5A2D">
              <w:rPr>
                <w:rFonts w:cs="Times New Roman"/>
                <w:bCs/>
                <w:sz w:val="20"/>
                <w:szCs w:val="20"/>
                <w:lang w:val="en-GB"/>
              </w:rPr>
              <w:t xml:space="preserve"> relevant information provided in suitable sections of the manuscript?</w:t>
            </w:r>
          </w:p>
        </w:tc>
        <w:tc>
          <w:tcPr>
            <w:tcW w:w="1660" w:type="dxa"/>
          </w:tcPr>
          <w:p w14:paraId="0927164B" w14:textId="77777777" w:rsidR="009F1B4B" w:rsidRDefault="009F1B4B" w:rsidP="00E6404B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  <w:tc>
          <w:tcPr>
            <w:tcW w:w="1829" w:type="dxa"/>
          </w:tcPr>
          <w:p w14:paraId="3B8F01E7" w14:textId="77777777" w:rsidR="009F1B4B" w:rsidRDefault="009F1B4B" w:rsidP="00E6404B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  <w:tr w:rsidR="002F5149" w14:paraId="0BADEC63" w14:textId="3F4E358D" w:rsidTr="0091644A">
        <w:tc>
          <w:tcPr>
            <w:tcW w:w="6699" w:type="dxa"/>
          </w:tcPr>
          <w:p w14:paraId="122BF2AE" w14:textId="30EE5B30" w:rsidR="002F5149" w:rsidRPr="009F5A2D" w:rsidRDefault="00DA08E2" w:rsidP="005D078E">
            <w:pPr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F5A2D">
              <w:rPr>
                <w:rFonts w:cs="Times New Roman"/>
                <w:b/>
                <w:sz w:val="20"/>
                <w:szCs w:val="20"/>
                <w:lang w:val="en-GB"/>
              </w:rPr>
              <w:t>Applied perspective</w:t>
            </w:r>
          </w:p>
          <w:p w14:paraId="0EE0C375" w14:textId="098BFCC8" w:rsidR="002F5149" w:rsidRPr="009F5A2D" w:rsidRDefault="00DA08E2" w:rsidP="005D078E">
            <w:pPr>
              <w:jc w:val="left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9F5A2D">
              <w:rPr>
                <w:rFonts w:cs="Segoe UI"/>
                <w:color w:val="000033"/>
                <w:sz w:val="20"/>
                <w:szCs w:val="20"/>
                <w:shd w:val="clear" w:color="auto" w:fill="FFFFFF"/>
                <w:lang w:val="en-GB"/>
              </w:rPr>
              <w:t>Do the manuscript provide thorough and informed reflections on practice?</w:t>
            </w:r>
          </w:p>
        </w:tc>
        <w:tc>
          <w:tcPr>
            <w:tcW w:w="1660" w:type="dxa"/>
          </w:tcPr>
          <w:p w14:paraId="5FB707AA" w14:textId="77777777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  <w:tc>
          <w:tcPr>
            <w:tcW w:w="1829" w:type="dxa"/>
          </w:tcPr>
          <w:p w14:paraId="366930E6" w14:textId="77777777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  <w:tr w:rsidR="002F5149" w14:paraId="696EC1E5" w14:textId="7C85B6C0" w:rsidTr="0091644A">
        <w:tc>
          <w:tcPr>
            <w:tcW w:w="6699" w:type="dxa"/>
          </w:tcPr>
          <w:p w14:paraId="472F1E8E" w14:textId="19A42197" w:rsidR="002F5149" w:rsidRPr="009F5A2D" w:rsidRDefault="008775D6" w:rsidP="005D078E">
            <w:pPr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F5A2D">
              <w:rPr>
                <w:rFonts w:cs="Times New Roman"/>
                <w:b/>
                <w:sz w:val="20"/>
                <w:szCs w:val="20"/>
                <w:lang w:val="en-GB"/>
              </w:rPr>
              <w:t xml:space="preserve">Practical dissemination </w:t>
            </w:r>
          </w:p>
          <w:p w14:paraId="2A524D76" w14:textId="2097C23D" w:rsidR="009F1B4B" w:rsidRPr="009F5A2D" w:rsidRDefault="00DA08E2" w:rsidP="00DA08E2">
            <w:pPr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F5A2D">
              <w:rPr>
                <w:rFonts w:cs="Times New Roman"/>
                <w:bCs/>
                <w:sz w:val="20"/>
                <w:szCs w:val="20"/>
                <w:lang w:val="en-GB"/>
              </w:rPr>
              <w:t xml:space="preserve">Do the manuscript provide relevant new perspectives important to other applied practice? Can it be translated into action? </w:t>
            </w:r>
          </w:p>
        </w:tc>
        <w:tc>
          <w:tcPr>
            <w:tcW w:w="1660" w:type="dxa"/>
          </w:tcPr>
          <w:p w14:paraId="327263E3" w14:textId="77777777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  <w:tc>
          <w:tcPr>
            <w:tcW w:w="1829" w:type="dxa"/>
          </w:tcPr>
          <w:p w14:paraId="30C0E3BB" w14:textId="77777777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  <w:tr w:rsidR="008775D6" w14:paraId="3081BE57" w14:textId="77777777" w:rsidTr="0091644A">
        <w:tc>
          <w:tcPr>
            <w:tcW w:w="6699" w:type="dxa"/>
          </w:tcPr>
          <w:p w14:paraId="549BDB3C" w14:textId="77777777" w:rsidR="008775D6" w:rsidRPr="009F5A2D" w:rsidRDefault="008775D6" w:rsidP="000F400F">
            <w:pPr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F5A2D">
              <w:rPr>
                <w:rFonts w:cs="Times New Roman"/>
                <w:b/>
                <w:sz w:val="20"/>
                <w:szCs w:val="20"/>
                <w:lang w:val="en-GB"/>
              </w:rPr>
              <w:t>Realistic</w:t>
            </w:r>
          </w:p>
          <w:p w14:paraId="610EBA3F" w14:textId="4C5483B1" w:rsidR="008775D6" w:rsidRPr="009F5A2D" w:rsidRDefault="008775D6" w:rsidP="000F400F">
            <w:pPr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9F5A2D">
              <w:rPr>
                <w:rFonts w:cs="Times New Roman"/>
                <w:sz w:val="20"/>
                <w:szCs w:val="20"/>
                <w:lang w:val="en-GB"/>
              </w:rPr>
              <w:t>How realistic is the proposed</w:t>
            </w:r>
            <w:r w:rsidR="00DB6867">
              <w:rPr>
                <w:rFonts w:cs="Times New Roman"/>
                <w:sz w:val="20"/>
                <w:szCs w:val="20"/>
                <w:lang w:val="en-GB"/>
              </w:rPr>
              <w:t xml:space="preserve"> practical work?</w:t>
            </w:r>
          </w:p>
        </w:tc>
        <w:tc>
          <w:tcPr>
            <w:tcW w:w="1660" w:type="dxa"/>
          </w:tcPr>
          <w:p w14:paraId="0D0BE559" w14:textId="77777777" w:rsidR="008775D6" w:rsidRDefault="008775D6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  <w:tc>
          <w:tcPr>
            <w:tcW w:w="1829" w:type="dxa"/>
          </w:tcPr>
          <w:p w14:paraId="1C6A2E5F" w14:textId="77777777" w:rsidR="008775D6" w:rsidRDefault="008775D6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  <w:tr w:rsidR="000F400F" w14:paraId="098B61F4" w14:textId="77777777" w:rsidTr="0091644A">
        <w:tc>
          <w:tcPr>
            <w:tcW w:w="6699" w:type="dxa"/>
          </w:tcPr>
          <w:p w14:paraId="43399400" w14:textId="44A504BA" w:rsidR="000F400F" w:rsidRPr="009F5A2D" w:rsidRDefault="00DA08E2" w:rsidP="000F400F">
            <w:pPr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F5A2D">
              <w:rPr>
                <w:rFonts w:cs="Times New Roman"/>
                <w:b/>
                <w:sz w:val="20"/>
                <w:szCs w:val="20"/>
                <w:lang w:val="en-GB"/>
              </w:rPr>
              <w:t>Discussion</w:t>
            </w:r>
          </w:p>
          <w:p w14:paraId="61A25E65" w14:textId="5CDD2208" w:rsidR="000F400F" w:rsidRPr="009F5A2D" w:rsidRDefault="008775D6" w:rsidP="00DA08E2">
            <w:pPr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F5A2D">
              <w:rPr>
                <w:rFonts w:cs="Times New Roman"/>
                <w:bCs/>
                <w:sz w:val="20"/>
                <w:szCs w:val="20"/>
                <w:lang w:val="en-GB"/>
              </w:rPr>
              <w:t>Is</w:t>
            </w:r>
            <w:r w:rsidR="000F400F" w:rsidRPr="009F5A2D">
              <w:rPr>
                <w:rFonts w:cs="Times New Roman"/>
                <w:bCs/>
                <w:sz w:val="20"/>
                <w:szCs w:val="20"/>
                <w:lang w:val="en-GB"/>
              </w:rPr>
              <w:t xml:space="preserve"> the </w:t>
            </w:r>
            <w:r w:rsidR="00DA08E2" w:rsidRPr="009F5A2D">
              <w:rPr>
                <w:rFonts w:cs="Times New Roman"/>
                <w:bCs/>
                <w:sz w:val="20"/>
                <w:szCs w:val="20"/>
                <w:lang w:val="en-GB"/>
              </w:rPr>
              <w:t>discussion varied and critical towards own practice?</w:t>
            </w:r>
            <w:r w:rsidR="000F400F" w:rsidRPr="009F5A2D">
              <w:rPr>
                <w:rFonts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60" w:type="dxa"/>
          </w:tcPr>
          <w:p w14:paraId="2D0C20F5" w14:textId="77777777" w:rsidR="000F400F" w:rsidRDefault="000F400F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  <w:tc>
          <w:tcPr>
            <w:tcW w:w="1829" w:type="dxa"/>
          </w:tcPr>
          <w:p w14:paraId="45592FCB" w14:textId="77777777" w:rsidR="000F400F" w:rsidRDefault="000F400F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  <w:tr w:rsidR="002F5149" w14:paraId="299C498D" w14:textId="72ED39B3" w:rsidTr="009F5A2D">
        <w:trPr>
          <w:trHeight w:val="58"/>
        </w:trPr>
        <w:tc>
          <w:tcPr>
            <w:tcW w:w="6699" w:type="dxa"/>
          </w:tcPr>
          <w:p w14:paraId="652CE3F8" w14:textId="4C266EAB" w:rsidR="002F5149" w:rsidRPr="009F5A2D" w:rsidRDefault="00F832DD" w:rsidP="005D078E">
            <w:pPr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F5A2D">
              <w:rPr>
                <w:rFonts w:cs="Times New Roman"/>
                <w:b/>
                <w:sz w:val="20"/>
                <w:szCs w:val="20"/>
                <w:lang w:val="en-GB"/>
              </w:rPr>
              <w:t>Additional material</w:t>
            </w:r>
          </w:p>
          <w:p w14:paraId="0F06B9B4" w14:textId="42A60CDE" w:rsidR="009F1B4B" w:rsidRPr="009F5A2D" w:rsidRDefault="008775D6" w:rsidP="00F832DD">
            <w:pPr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F5A2D">
              <w:rPr>
                <w:rFonts w:cs="Times New Roman"/>
                <w:bCs/>
                <w:sz w:val="20"/>
                <w:szCs w:val="20"/>
                <w:lang w:val="en-GB"/>
              </w:rPr>
              <w:t>Is</w:t>
            </w:r>
            <w:r w:rsidR="009F1B4B" w:rsidRPr="009F5A2D">
              <w:rPr>
                <w:rFonts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F832DD" w:rsidRPr="009F5A2D">
              <w:rPr>
                <w:rFonts w:cs="Times New Roman"/>
                <w:bCs/>
                <w:sz w:val="20"/>
                <w:szCs w:val="20"/>
                <w:lang w:val="en-GB"/>
              </w:rPr>
              <w:t>additional material (e.g. pictures, figures or tables)</w:t>
            </w:r>
            <w:r w:rsidR="009F1B4B" w:rsidRPr="009F5A2D">
              <w:rPr>
                <w:rFonts w:cs="Times New Roman"/>
                <w:bCs/>
                <w:sz w:val="20"/>
                <w:szCs w:val="20"/>
                <w:lang w:val="en-GB"/>
              </w:rPr>
              <w:t xml:space="preserve"> clear and well presented, and do they </w:t>
            </w:r>
            <w:proofErr w:type="spellStart"/>
            <w:r w:rsidR="009F1B4B" w:rsidRPr="009F5A2D">
              <w:rPr>
                <w:rFonts w:cs="Times New Roman"/>
                <w:bCs/>
                <w:sz w:val="20"/>
                <w:szCs w:val="20"/>
                <w:lang w:val="en-GB"/>
              </w:rPr>
              <w:t>aid</w:t>
            </w:r>
            <w:proofErr w:type="spellEnd"/>
            <w:r w:rsidR="009F1B4B" w:rsidRPr="009F5A2D">
              <w:rPr>
                <w:rFonts w:cs="Times New Roman"/>
                <w:bCs/>
                <w:sz w:val="20"/>
                <w:szCs w:val="20"/>
                <w:lang w:val="en-GB"/>
              </w:rPr>
              <w:t xml:space="preserve"> the reader the gaining overview of the article?</w:t>
            </w:r>
          </w:p>
        </w:tc>
        <w:tc>
          <w:tcPr>
            <w:tcW w:w="1660" w:type="dxa"/>
          </w:tcPr>
          <w:p w14:paraId="100EFA12" w14:textId="77777777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  <w:tc>
          <w:tcPr>
            <w:tcW w:w="1829" w:type="dxa"/>
          </w:tcPr>
          <w:p w14:paraId="11CB6DC8" w14:textId="77777777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</w:tbl>
    <w:p w14:paraId="6ED5A66E" w14:textId="77777777" w:rsidR="005D078E" w:rsidRDefault="005D078E" w:rsidP="005D078E">
      <w:pPr>
        <w:jc w:val="left"/>
        <w:rPr>
          <w:rFonts w:cs="Times New Roman"/>
          <w:bCs/>
          <w:sz w:val="20"/>
          <w:szCs w:val="16"/>
          <w:lang w:val="en-GB"/>
        </w:rPr>
      </w:pPr>
    </w:p>
    <w:p w14:paraId="044597D2" w14:textId="77777777" w:rsidR="005D078E" w:rsidRDefault="005D078E" w:rsidP="005D078E">
      <w:pPr>
        <w:jc w:val="left"/>
        <w:rPr>
          <w:rFonts w:cs="Times New Roman"/>
          <w:bCs/>
          <w:sz w:val="20"/>
          <w:szCs w:val="16"/>
          <w:lang w:val="en-GB"/>
        </w:rPr>
      </w:pPr>
    </w:p>
    <w:p w14:paraId="33C4F0EF" w14:textId="77777777" w:rsidR="005D078E" w:rsidRDefault="005D078E">
      <w:pPr>
        <w:jc w:val="left"/>
        <w:rPr>
          <w:rFonts w:cs="Times New Roman"/>
          <w:b/>
          <w:sz w:val="20"/>
          <w:szCs w:val="16"/>
          <w:lang w:val="en-GB"/>
        </w:rPr>
      </w:pPr>
      <w:r>
        <w:rPr>
          <w:rFonts w:cs="Times New Roman"/>
          <w:b/>
          <w:sz w:val="20"/>
          <w:szCs w:val="16"/>
          <w:lang w:val="en-GB"/>
        </w:rPr>
        <w:br w:type="page"/>
      </w:r>
    </w:p>
    <w:p w14:paraId="2292F415" w14:textId="50CBC156" w:rsidR="00655038" w:rsidRPr="005D078E" w:rsidRDefault="005D078E" w:rsidP="006118BC">
      <w:pPr>
        <w:jc w:val="left"/>
        <w:rPr>
          <w:rFonts w:cs="Times New Roman"/>
          <w:b/>
          <w:sz w:val="20"/>
          <w:szCs w:val="16"/>
          <w:lang w:val="en-GB"/>
        </w:rPr>
      </w:pPr>
      <w:r>
        <w:rPr>
          <w:rFonts w:cs="Times New Roman"/>
          <w:b/>
          <w:sz w:val="20"/>
          <w:szCs w:val="16"/>
          <w:lang w:val="en-GB"/>
        </w:rPr>
        <w:lastRenderedPageBreak/>
        <w:t>General comments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D078E" w14:paraId="753A732E" w14:textId="77777777" w:rsidTr="005D078E">
        <w:tc>
          <w:tcPr>
            <w:tcW w:w="10188" w:type="dxa"/>
          </w:tcPr>
          <w:p w14:paraId="1A8FDD47" w14:textId="37BEE8FC" w:rsidR="005D078E" w:rsidRDefault="005D078E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 xml:space="preserve">Provide </w:t>
            </w:r>
            <w:r w:rsidR="002F5149">
              <w:rPr>
                <w:rFonts w:cs="Times New Roman"/>
                <w:bCs/>
                <w:sz w:val="20"/>
                <w:szCs w:val="16"/>
                <w:lang w:val="en-GB"/>
              </w:rPr>
              <w:t xml:space="preserve">4-5 </w:t>
            </w:r>
            <w:r>
              <w:rPr>
                <w:rFonts w:cs="Times New Roman"/>
                <w:bCs/>
                <w:sz w:val="20"/>
                <w:szCs w:val="16"/>
                <w:lang w:val="en-GB"/>
              </w:rPr>
              <w:t>general comments to the article as a whole</w:t>
            </w:r>
          </w:p>
          <w:p w14:paraId="3A4306C8" w14:textId="2A7E93A7" w:rsidR="005D078E" w:rsidRDefault="005D078E" w:rsidP="005D078E">
            <w:pPr>
              <w:pStyle w:val="Listeafsnit"/>
              <w:numPr>
                <w:ilvl w:val="0"/>
                <w:numId w:val="20"/>
              </w:num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>Comment 1</w:t>
            </w:r>
          </w:p>
          <w:p w14:paraId="54F33B25" w14:textId="7721CEED" w:rsidR="005D078E" w:rsidRPr="005D078E" w:rsidRDefault="005D078E" w:rsidP="005D078E">
            <w:pPr>
              <w:pStyle w:val="Listeafsnit"/>
              <w:numPr>
                <w:ilvl w:val="0"/>
                <w:numId w:val="20"/>
              </w:num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>Comment 2</w:t>
            </w:r>
          </w:p>
          <w:p w14:paraId="24EEB8F6" w14:textId="77777777" w:rsidR="005D078E" w:rsidRDefault="005D078E" w:rsidP="006118BC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</w:p>
        </w:tc>
      </w:tr>
    </w:tbl>
    <w:p w14:paraId="3C6F802E" w14:textId="1C9526A6" w:rsidR="00655038" w:rsidRPr="005D078E" w:rsidRDefault="00655038" w:rsidP="006118BC">
      <w:pPr>
        <w:jc w:val="left"/>
        <w:rPr>
          <w:rFonts w:cs="Times New Roman"/>
          <w:b/>
          <w:sz w:val="20"/>
          <w:szCs w:val="16"/>
          <w:lang w:val="en-GB"/>
        </w:rPr>
      </w:pPr>
    </w:p>
    <w:p w14:paraId="50F47103" w14:textId="6F8B7E04" w:rsidR="005D078E" w:rsidRDefault="005D078E">
      <w:pPr>
        <w:jc w:val="left"/>
        <w:rPr>
          <w:rFonts w:cs="Times New Roman"/>
          <w:b/>
          <w:sz w:val="20"/>
          <w:szCs w:val="16"/>
          <w:lang w:val="en-GB"/>
        </w:rPr>
      </w:pPr>
    </w:p>
    <w:p w14:paraId="50FAB7D7" w14:textId="255BE1DC" w:rsidR="005D078E" w:rsidRPr="005D078E" w:rsidRDefault="005D078E" w:rsidP="005D078E">
      <w:pPr>
        <w:jc w:val="left"/>
        <w:rPr>
          <w:rFonts w:cs="Times New Roman"/>
          <w:b/>
          <w:sz w:val="20"/>
          <w:szCs w:val="16"/>
          <w:lang w:val="en-GB"/>
        </w:rPr>
      </w:pPr>
      <w:r>
        <w:rPr>
          <w:rFonts w:cs="Times New Roman"/>
          <w:b/>
          <w:sz w:val="20"/>
          <w:szCs w:val="16"/>
          <w:lang w:val="en-GB"/>
        </w:rPr>
        <w:t>Specific comments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D078E" w14:paraId="3CEC27D0" w14:textId="77777777" w:rsidTr="00E6404B">
        <w:tc>
          <w:tcPr>
            <w:tcW w:w="10188" w:type="dxa"/>
          </w:tcPr>
          <w:p w14:paraId="3D6B9CC1" w14:textId="00E25446" w:rsidR="005D078E" w:rsidRDefault="005D078E" w:rsidP="00E6404B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>Provide comments to specific sections/sentences. Remember to include line number for each comment</w:t>
            </w:r>
          </w:p>
          <w:p w14:paraId="3CF57B26" w14:textId="47135DF8" w:rsidR="005D078E" w:rsidRDefault="005D078E" w:rsidP="005D078E">
            <w:pPr>
              <w:pStyle w:val="Listeafsnit"/>
              <w:numPr>
                <w:ilvl w:val="0"/>
                <w:numId w:val="20"/>
              </w:num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 xml:space="preserve">Comment 1, </w:t>
            </w:r>
            <w:proofErr w:type="spellStart"/>
            <w:r>
              <w:rPr>
                <w:rFonts w:cs="Times New Roman"/>
                <w:bCs/>
                <w:sz w:val="20"/>
                <w:szCs w:val="16"/>
                <w:lang w:val="en-GB"/>
              </w:rPr>
              <w:t>Linenumber</w:t>
            </w:r>
            <w:proofErr w:type="spellEnd"/>
          </w:p>
          <w:p w14:paraId="308237A6" w14:textId="3EFED204" w:rsidR="005D078E" w:rsidRPr="005D078E" w:rsidRDefault="005D078E" w:rsidP="005D078E">
            <w:pPr>
              <w:pStyle w:val="Listeafsnit"/>
              <w:numPr>
                <w:ilvl w:val="0"/>
                <w:numId w:val="20"/>
              </w:num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 xml:space="preserve">Comment 2, </w:t>
            </w:r>
            <w:proofErr w:type="spellStart"/>
            <w:r>
              <w:rPr>
                <w:rFonts w:cs="Times New Roman"/>
                <w:bCs/>
                <w:sz w:val="20"/>
                <w:szCs w:val="16"/>
                <w:lang w:val="en-GB"/>
              </w:rPr>
              <w:t>Linenumber</w:t>
            </w:r>
            <w:proofErr w:type="spellEnd"/>
          </w:p>
          <w:p w14:paraId="5F3915FF" w14:textId="77777777" w:rsidR="005D078E" w:rsidRPr="005D078E" w:rsidRDefault="005D078E" w:rsidP="00E6404B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  <w:p w14:paraId="6469764C" w14:textId="77777777" w:rsidR="005D078E" w:rsidRDefault="005D078E" w:rsidP="00E6404B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</w:p>
        </w:tc>
      </w:tr>
    </w:tbl>
    <w:p w14:paraId="42896463" w14:textId="556E5ADC" w:rsidR="005D078E" w:rsidRDefault="005D078E" w:rsidP="005D078E">
      <w:pPr>
        <w:rPr>
          <w:rFonts w:cs="Times New Roman"/>
          <w:szCs w:val="16"/>
          <w:lang w:val="da-DK"/>
        </w:rPr>
      </w:pPr>
    </w:p>
    <w:p w14:paraId="7ADD16A5" w14:textId="54F23381" w:rsidR="002F5149" w:rsidRPr="005D078E" w:rsidRDefault="002F5149" w:rsidP="002F5149">
      <w:pPr>
        <w:jc w:val="left"/>
        <w:rPr>
          <w:rFonts w:cs="Times New Roman"/>
          <w:b/>
          <w:sz w:val="20"/>
          <w:szCs w:val="16"/>
          <w:lang w:val="en-GB"/>
        </w:rPr>
      </w:pPr>
      <w:r>
        <w:rPr>
          <w:rFonts w:cs="Times New Roman"/>
          <w:b/>
          <w:sz w:val="20"/>
          <w:szCs w:val="16"/>
          <w:lang w:val="en-GB"/>
        </w:rPr>
        <w:t>Minor comments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F5149" w14:paraId="1D09BE50" w14:textId="77777777" w:rsidTr="00E6404B">
        <w:tc>
          <w:tcPr>
            <w:tcW w:w="10188" w:type="dxa"/>
          </w:tcPr>
          <w:p w14:paraId="0EBAB6CC" w14:textId="02F407D0" w:rsidR="002F5149" w:rsidRDefault="002F5149" w:rsidP="00E6404B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>Provide minor comments (e.g. spelling errors, errors in references). Remember to include line number for each comment</w:t>
            </w:r>
          </w:p>
          <w:p w14:paraId="2C037785" w14:textId="77777777" w:rsidR="002F5149" w:rsidRDefault="002F5149" w:rsidP="00E6404B">
            <w:pPr>
              <w:pStyle w:val="Listeafsnit"/>
              <w:numPr>
                <w:ilvl w:val="0"/>
                <w:numId w:val="20"/>
              </w:num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 xml:space="preserve">Comment 1, </w:t>
            </w:r>
            <w:proofErr w:type="spellStart"/>
            <w:r>
              <w:rPr>
                <w:rFonts w:cs="Times New Roman"/>
                <w:bCs/>
                <w:sz w:val="20"/>
                <w:szCs w:val="16"/>
                <w:lang w:val="en-GB"/>
              </w:rPr>
              <w:t>Linenumber</w:t>
            </w:r>
            <w:proofErr w:type="spellEnd"/>
          </w:p>
          <w:p w14:paraId="1C0CE0C4" w14:textId="77777777" w:rsidR="002F5149" w:rsidRPr="005D078E" w:rsidRDefault="002F5149" w:rsidP="00E6404B">
            <w:pPr>
              <w:pStyle w:val="Listeafsnit"/>
              <w:numPr>
                <w:ilvl w:val="0"/>
                <w:numId w:val="20"/>
              </w:num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 xml:space="preserve">Comment 2, </w:t>
            </w:r>
            <w:proofErr w:type="spellStart"/>
            <w:r>
              <w:rPr>
                <w:rFonts w:cs="Times New Roman"/>
                <w:bCs/>
                <w:sz w:val="20"/>
                <w:szCs w:val="16"/>
                <w:lang w:val="en-GB"/>
              </w:rPr>
              <w:t>Linenumber</w:t>
            </w:r>
            <w:proofErr w:type="spellEnd"/>
          </w:p>
          <w:p w14:paraId="35178291" w14:textId="77777777" w:rsidR="002F5149" w:rsidRPr="005D078E" w:rsidRDefault="002F5149" w:rsidP="00E6404B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  <w:p w14:paraId="61F8B377" w14:textId="77777777" w:rsidR="002F5149" w:rsidRDefault="002F5149" w:rsidP="00E6404B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</w:p>
        </w:tc>
      </w:tr>
    </w:tbl>
    <w:p w14:paraId="05A08A0F" w14:textId="77777777" w:rsidR="002F5149" w:rsidRPr="00655038" w:rsidRDefault="002F5149" w:rsidP="005D078E">
      <w:pPr>
        <w:rPr>
          <w:rFonts w:cs="Times New Roman"/>
          <w:szCs w:val="16"/>
          <w:lang w:val="da-DK"/>
        </w:rPr>
      </w:pPr>
    </w:p>
    <w:sectPr w:rsidR="002F5149" w:rsidRPr="00655038" w:rsidSect="00655038">
      <w:headerReference w:type="default" r:id="rId10"/>
      <w:footerReference w:type="default" r:id="rId11"/>
      <w:type w:val="continuous"/>
      <w:pgSz w:w="11900" w:h="16840"/>
      <w:pgMar w:top="1701" w:right="851" w:bottom="1418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55E3" w14:textId="77777777" w:rsidR="00CD1C11" w:rsidRDefault="00CD1C11" w:rsidP="005D476A">
      <w:r>
        <w:separator/>
      </w:r>
    </w:p>
  </w:endnote>
  <w:endnote w:type="continuationSeparator" w:id="0">
    <w:p w14:paraId="28C3EF4D" w14:textId="77777777" w:rsidR="00CD1C11" w:rsidRDefault="00CD1C11" w:rsidP="005D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682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ED5CB" w14:textId="785FCDC2" w:rsidR="00940854" w:rsidRDefault="00940854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149D67" w14:textId="3F46D3F9" w:rsidR="00645E9F" w:rsidRPr="00B379D9" w:rsidRDefault="00645E9F">
    <w:pPr>
      <w:pStyle w:val="Sidefod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069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2DBFD" w14:textId="1906BFA2" w:rsidR="00940854" w:rsidRDefault="00940854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DA0E7" w14:textId="615F378C" w:rsidR="00645E9F" w:rsidRPr="00B379D9" w:rsidRDefault="00645E9F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CA4AB" w14:textId="77777777" w:rsidR="00CD1C11" w:rsidRDefault="00CD1C11" w:rsidP="005D476A">
      <w:r>
        <w:separator/>
      </w:r>
    </w:p>
  </w:footnote>
  <w:footnote w:type="continuationSeparator" w:id="0">
    <w:p w14:paraId="5474BAFA" w14:textId="77777777" w:rsidR="00CD1C11" w:rsidRDefault="00CD1C11" w:rsidP="005D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78E6" w14:textId="77777777" w:rsidR="00645E9F" w:rsidRPr="00447705" w:rsidRDefault="00645E9F" w:rsidP="001D5114">
    <w:pPr>
      <w:rPr>
        <w:rFonts w:ascii="Cambria Math" w:hAnsi="Cambria Math"/>
        <w:color w:val="36B3A8"/>
        <w:sz w:val="28"/>
        <w:szCs w:val="28"/>
        <w:lang w:val="en-US"/>
      </w:rPr>
    </w:pPr>
    <w:r w:rsidRPr="00447705">
      <w:rPr>
        <w:rFonts w:ascii="Cambria Math" w:hAnsi="Cambria Math"/>
        <w:noProof/>
        <w:color w:val="36B3A8"/>
        <w:sz w:val="28"/>
        <w:szCs w:val="28"/>
        <w:lang w:val="da-DK" w:eastAsia="da-DK"/>
      </w:rPr>
      <w:drawing>
        <wp:anchor distT="0" distB="0" distL="114300" distR="114300" simplePos="0" relativeHeight="251664384" behindDoc="0" locked="0" layoutInCell="1" allowOverlap="1" wp14:anchorId="51A7D014" wp14:editId="2DE66FA0">
          <wp:simplePos x="0" y="0"/>
          <wp:positionH relativeFrom="column">
            <wp:posOffset>4954905</wp:posOffset>
          </wp:positionH>
          <wp:positionV relativeFrom="paragraph">
            <wp:posOffset>-82550</wp:posOffset>
          </wp:positionV>
          <wp:extent cx="1506855" cy="508000"/>
          <wp:effectExtent l="0" t="0" r="0" b="6350"/>
          <wp:wrapSquare wrapText="bothSides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815613_10156421562537710_340781061954863104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4" t="18571" r="5273" b="22857"/>
                  <a:stretch/>
                </pic:blipFill>
                <pic:spPr bwMode="auto">
                  <a:xfrm>
                    <a:off x="0" y="0"/>
                    <a:ext cx="150685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705">
      <w:rPr>
        <w:rFonts w:ascii="Cambria Math" w:hAnsi="Cambria Math"/>
        <w:color w:val="36B3A8"/>
        <w:sz w:val="28"/>
        <w:szCs w:val="28"/>
        <w:lang w:val="en-US"/>
      </w:rPr>
      <w:t>Scandinavian Journal of</w:t>
    </w:r>
  </w:p>
  <w:p w14:paraId="3FF3FD06" w14:textId="77777777" w:rsidR="00645E9F" w:rsidRPr="00447705" w:rsidRDefault="00645E9F" w:rsidP="001D5114">
    <w:pPr>
      <w:rPr>
        <w:color w:val="36B3A8"/>
        <w:lang w:val="en-US"/>
      </w:rPr>
    </w:pPr>
    <w:r w:rsidRPr="00447705">
      <w:rPr>
        <w:rFonts w:ascii="Cambria Math" w:hAnsi="Cambria Math"/>
        <w:color w:val="36B3A8"/>
        <w:sz w:val="36"/>
        <w:szCs w:val="36"/>
        <w:lang w:val="en-US"/>
      </w:rPr>
      <w:t>Sport and Exercise Psychology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6BD3" w14:textId="62DD571D" w:rsidR="00940854" w:rsidRPr="00940854" w:rsidRDefault="00645E9F" w:rsidP="00940854">
    <w:pPr>
      <w:rPr>
        <w:color w:val="36B3A8"/>
        <w:szCs w:val="16"/>
        <w:lang w:val="da-DK"/>
      </w:rPr>
    </w:pPr>
    <w:r w:rsidRPr="00447705">
      <w:rPr>
        <w:rFonts w:ascii="Cambria Math" w:hAnsi="Cambria Math"/>
        <w:noProof/>
        <w:color w:val="36B3A8"/>
        <w:sz w:val="28"/>
        <w:szCs w:val="28"/>
        <w:lang w:val="da-DK" w:eastAsia="da-DK"/>
      </w:rPr>
      <w:drawing>
        <wp:anchor distT="0" distB="0" distL="114300" distR="114300" simplePos="0" relativeHeight="251666432" behindDoc="0" locked="0" layoutInCell="1" allowOverlap="1" wp14:anchorId="41FAA2C5" wp14:editId="47432BD8">
          <wp:simplePos x="0" y="0"/>
          <wp:positionH relativeFrom="column">
            <wp:posOffset>4988560</wp:posOffset>
          </wp:positionH>
          <wp:positionV relativeFrom="paragraph">
            <wp:posOffset>-116840</wp:posOffset>
          </wp:positionV>
          <wp:extent cx="1506855" cy="508000"/>
          <wp:effectExtent l="0" t="0" r="0" b="6350"/>
          <wp:wrapSquare wrapText="bothSides"/>
          <wp:docPr id="11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815613_10156421562537710_340781061954863104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4" t="18571" r="5273" b="22857"/>
                  <a:stretch/>
                </pic:blipFill>
                <pic:spPr bwMode="auto">
                  <a:xfrm>
                    <a:off x="0" y="0"/>
                    <a:ext cx="150685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40854">
      <w:rPr>
        <w:color w:val="36B3A8"/>
        <w:szCs w:val="16"/>
        <w:lang w:val="da-DK"/>
      </w:rPr>
      <w:t>Review</w:t>
    </w:r>
    <w:proofErr w:type="spellEnd"/>
    <w:r w:rsidR="00940854">
      <w:rPr>
        <w:color w:val="36B3A8"/>
        <w:szCs w:val="16"/>
        <w:lang w:val="da-DK"/>
      </w:rPr>
      <w:t xml:space="preserve"> </w:t>
    </w:r>
    <w:proofErr w:type="spellStart"/>
    <w:r w:rsidR="00940854">
      <w:rPr>
        <w:color w:val="36B3A8"/>
        <w:szCs w:val="16"/>
        <w:lang w:val="da-DK"/>
      </w:rPr>
      <w:t>comments</w:t>
    </w:r>
    <w:proofErr w:type="spellEnd"/>
  </w:p>
  <w:p w14:paraId="1562CE7C" w14:textId="37D1B736" w:rsidR="00645E9F" w:rsidRPr="005D476A" w:rsidRDefault="00645E9F" w:rsidP="001D5114">
    <w:pPr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8C7"/>
    <w:multiLevelType w:val="hybridMultilevel"/>
    <w:tmpl w:val="9BE299F8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4A2441"/>
    <w:multiLevelType w:val="hybridMultilevel"/>
    <w:tmpl w:val="2BB04C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0C30"/>
    <w:multiLevelType w:val="hybridMultilevel"/>
    <w:tmpl w:val="6A56C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765"/>
    <w:multiLevelType w:val="hybridMultilevel"/>
    <w:tmpl w:val="D91E0746"/>
    <w:lvl w:ilvl="0" w:tplc="64AEED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49F"/>
    <w:multiLevelType w:val="hybridMultilevel"/>
    <w:tmpl w:val="9330FF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F341A"/>
    <w:multiLevelType w:val="hybridMultilevel"/>
    <w:tmpl w:val="0148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17FD"/>
    <w:multiLevelType w:val="hybridMultilevel"/>
    <w:tmpl w:val="A9CA5016"/>
    <w:lvl w:ilvl="0" w:tplc="10AC1C2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794"/>
    <w:multiLevelType w:val="hybridMultilevel"/>
    <w:tmpl w:val="C534D296"/>
    <w:lvl w:ilvl="0" w:tplc="0E3A2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980B53"/>
    <w:multiLevelType w:val="hybridMultilevel"/>
    <w:tmpl w:val="363CEF50"/>
    <w:lvl w:ilvl="0" w:tplc="763AFC5E">
      <w:start w:val="1"/>
      <w:numFmt w:val="decimal"/>
      <w:lvlText w:val="%1)"/>
      <w:lvlJc w:val="left"/>
      <w:pPr>
        <w:ind w:left="780" w:hanging="420"/>
      </w:pPr>
      <w:rPr>
        <w:rFonts w:asciiTheme="minorHAnsi" w:eastAsiaTheme="minorHAnsi" w:hAnsiTheme="minorHAnsi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6673D"/>
    <w:multiLevelType w:val="hybridMultilevel"/>
    <w:tmpl w:val="9CBA1834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43356AC"/>
    <w:multiLevelType w:val="hybridMultilevel"/>
    <w:tmpl w:val="95348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A2E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7067A"/>
    <w:multiLevelType w:val="hybridMultilevel"/>
    <w:tmpl w:val="6C62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C4E10"/>
    <w:multiLevelType w:val="hybridMultilevel"/>
    <w:tmpl w:val="0B341A6C"/>
    <w:lvl w:ilvl="0" w:tplc="0E3A2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5E3892"/>
    <w:multiLevelType w:val="hybridMultilevel"/>
    <w:tmpl w:val="D4B83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54B77"/>
    <w:multiLevelType w:val="hybridMultilevel"/>
    <w:tmpl w:val="90EC1B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56540"/>
    <w:multiLevelType w:val="hybridMultilevel"/>
    <w:tmpl w:val="1570BA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4D712F"/>
    <w:multiLevelType w:val="hybridMultilevel"/>
    <w:tmpl w:val="D0B418CE"/>
    <w:lvl w:ilvl="0" w:tplc="041D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5F823D10"/>
    <w:multiLevelType w:val="hybridMultilevel"/>
    <w:tmpl w:val="B6521860"/>
    <w:lvl w:ilvl="0" w:tplc="041D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671A1901"/>
    <w:multiLevelType w:val="hybridMultilevel"/>
    <w:tmpl w:val="E932C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3ECD"/>
    <w:multiLevelType w:val="hybridMultilevel"/>
    <w:tmpl w:val="6F88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6"/>
  </w:num>
  <w:num w:numId="13">
    <w:abstractNumId w:val="17"/>
  </w:num>
  <w:num w:numId="14">
    <w:abstractNumId w:val="2"/>
  </w:num>
  <w:num w:numId="15">
    <w:abstractNumId w:val="18"/>
  </w:num>
  <w:num w:numId="16">
    <w:abstractNumId w:val="14"/>
  </w:num>
  <w:num w:numId="17">
    <w:abstractNumId w:val="6"/>
  </w:num>
  <w:num w:numId="18">
    <w:abstractNumId w:val="1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6A"/>
    <w:rsid w:val="00006915"/>
    <w:rsid w:val="00006C38"/>
    <w:rsid w:val="00007748"/>
    <w:rsid w:val="00007E06"/>
    <w:rsid w:val="0001624B"/>
    <w:rsid w:val="00035FAB"/>
    <w:rsid w:val="00044F21"/>
    <w:rsid w:val="00051B31"/>
    <w:rsid w:val="00055A8F"/>
    <w:rsid w:val="000722EE"/>
    <w:rsid w:val="000A24BB"/>
    <w:rsid w:val="000C21E0"/>
    <w:rsid w:val="000C61B6"/>
    <w:rsid w:val="000D01C3"/>
    <w:rsid w:val="000F04DF"/>
    <w:rsid w:val="000F400F"/>
    <w:rsid w:val="00117AC9"/>
    <w:rsid w:val="001537CC"/>
    <w:rsid w:val="00154C97"/>
    <w:rsid w:val="00164133"/>
    <w:rsid w:val="00181788"/>
    <w:rsid w:val="00183D73"/>
    <w:rsid w:val="00190CC1"/>
    <w:rsid w:val="00191A23"/>
    <w:rsid w:val="001A2DEA"/>
    <w:rsid w:val="001B73D6"/>
    <w:rsid w:val="001B77A6"/>
    <w:rsid w:val="001C49DA"/>
    <w:rsid w:val="001D5114"/>
    <w:rsid w:val="001F179A"/>
    <w:rsid w:val="00250203"/>
    <w:rsid w:val="00263186"/>
    <w:rsid w:val="00276A70"/>
    <w:rsid w:val="002860A8"/>
    <w:rsid w:val="00290004"/>
    <w:rsid w:val="002919AD"/>
    <w:rsid w:val="002C14A0"/>
    <w:rsid w:val="002C6325"/>
    <w:rsid w:val="002F5149"/>
    <w:rsid w:val="002F55D7"/>
    <w:rsid w:val="00314FB7"/>
    <w:rsid w:val="003238A3"/>
    <w:rsid w:val="003339CA"/>
    <w:rsid w:val="00334DBB"/>
    <w:rsid w:val="00336417"/>
    <w:rsid w:val="00346685"/>
    <w:rsid w:val="00347387"/>
    <w:rsid w:val="00351040"/>
    <w:rsid w:val="00354FA4"/>
    <w:rsid w:val="0035688C"/>
    <w:rsid w:val="003578B8"/>
    <w:rsid w:val="00367726"/>
    <w:rsid w:val="0039020B"/>
    <w:rsid w:val="00392F7B"/>
    <w:rsid w:val="00395CA1"/>
    <w:rsid w:val="003B34C1"/>
    <w:rsid w:val="003F2E5A"/>
    <w:rsid w:val="00425F1D"/>
    <w:rsid w:val="0043469D"/>
    <w:rsid w:val="00447705"/>
    <w:rsid w:val="0046690D"/>
    <w:rsid w:val="00483880"/>
    <w:rsid w:val="00483FE2"/>
    <w:rsid w:val="00486EDE"/>
    <w:rsid w:val="00491D25"/>
    <w:rsid w:val="004A6837"/>
    <w:rsid w:val="004B617C"/>
    <w:rsid w:val="004B7090"/>
    <w:rsid w:val="004C470C"/>
    <w:rsid w:val="004D05BF"/>
    <w:rsid w:val="004E35C7"/>
    <w:rsid w:val="004F09E8"/>
    <w:rsid w:val="004F6D00"/>
    <w:rsid w:val="00503D43"/>
    <w:rsid w:val="00515381"/>
    <w:rsid w:val="00532EFC"/>
    <w:rsid w:val="005369AD"/>
    <w:rsid w:val="0053785A"/>
    <w:rsid w:val="00555FDF"/>
    <w:rsid w:val="00575715"/>
    <w:rsid w:val="00586515"/>
    <w:rsid w:val="005947D2"/>
    <w:rsid w:val="005B5CED"/>
    <w:rsid w:val="005C0D88"/>
    <w:rsid w:val="005C1630"/>
    <w:rsid w:val="005D078E"/>
    <w:rsid w:val="005D476A"/>
    <w:rsid w:val="005D749C"/>
    <w:rsid w:val="005E4997"/>
    <w:rsid w:val="0060065D"/>
    <w:rsid w:val="006054A9"/>
    <w:rsid w:val="006118BC"/>
    <w:rsid w:val="00645E9F"/>
    <w:rsid w:val="0064677C"/>
    <w:rsid w:val="00651562"/>
    <w:rsid w:val="00655038"/>
    <w:rsid w:val="006758BF"/>
    <w:rsid w:val="00684AA3"/>
    <w:rsid w:val="00695DBE"/>
    <w:rsid w:val="006972C0"/>
    <w:rsid w:val="006A0606"/>
    <w:rsid w:val="006A24E2"/>
    <w:rsid w:val="006A5B0E"/>
    <w:rsid w:val="006B3688"/>
    <w:rsid w:val="006B59AB"/>
    <w:rsid w:val="006D5E35"/>
    <w:rsid w:val="006F5308"/>
    <w:rsid w:val="00701F7D"/>
    <w:rsid w:val="00707CF3"/>
    <w:rsid w:val="0071114F"/>
    <w:rsid w:val="00723023"/>
    <w:rsid w:val="00723644"/>
    <w:rsid w:val="00726F53"/>
    <w:rsid w:val="0074357D"/>
    <w:rsid w:val="00770794"/>
    <w:rsid w:val="007748E0"/>
    <w:rsid w:val="00783F51"/>
    <w:rsid w:val="007A3C28"/>
    <w:rsid w:val="007B2A38"/>
    <w:rsid w:val="007E7395"/>
    <w:rsid w:val="007F2462"/>
    <w:rsid w:val="00816925"/>
    <w:rsid w:val="00835BA9"/>
    <w:rsid w:val="00843D01"/>
    <w:rsid w:val="00850A60"/>
    <w:rsid w:val="008642F1"/>
    <w:rsid w:val="008775D6"/>
    <w:rsid w:val="008822C8"/>
    <w:rsid w:val="008916CA"/>
    <w:rsid w:val="008A5676"/>
    <w:rsid w:val="008D0A5D"/>
    <w:rsid w:val="008D6EA9"/>
    <w:rsid w:val="008F7DF0"/>
    <w:rsid w:val="00904ED8"/>
    <w:rsid w:val="00915E86"/>
    <w:rsid w:val="0091644A"/>
    <w:rsid w:val="0092605E"/>
    <w:rsid w:val="00940854"/>
    <w:rsid w:val="00945F6B"/>
    <w:rsid w:val="0095021B"/>
    <w:rsid w:val="0095070A"/>
    <w:rsid w:val="00955DB1"/>
    <w:rsid w:val="00967AA2"/>
    <w:rsid w:val="009729D3"/>
    <w:rsid w:val="00973E6C"/>
    <w:rsid w:val="00987987"/>
    <w:rsid w:val="009A343E"/>
    <w:rsid w:val="009B7DB5"/>
    <w:rsid w:val="009C30BA"/>
    <w:rsid w:val="009D4401"/>
    <w:rsid w:val="009F1AC9"/>
    <w:rsid w:val="009F1B4B"/>
    <w:rsid w:val="009F22CE"/>
    <w:rsid w:val="009F568C"/>
    <w:rsid w:val="009F5A2D"/>
    <w:rsid w:val="009F6B99"/>
    <w:rsid w:val="00A25BD0"/>
    <w:rsid w:val="00A3172F"/>
    <w:rsid w:val="00A31818"/>
    <w:rsid w:val="00A344FC"/>
    <w:rsid w:val="00A506B2"/>
    <w:rsid w:val="00A537B9"/>
    <w:rsid w:val="00A63830"/>
    <w:rsid w:val="00A6590A"/>
    <w:rsid w:val="00A804E9"/>
    <w:rsid w:val="00A8508A"/>
    <w:rsid w:val="00A91724"/>
    <w:rsid w:val="00A93D74"/>
    <w:rsid w:val="00AC167B"/>
    <w:rsid w:val="00AC5FA3"/>
    <w:rsid w:val="00AF7327"/>
    <w:rsid w:val="00B21306"/>
    <w:rsid w:val="00B34696"/>
    <w:rsid w:val="00B379D9"/>
    <w:rsid w:val="00B51B1F"/>
    <w:rsid w:val="00B53CEC"/>
    <w:rsid w:val="00B75171"/>
    <w:rsid w:val="00BF23ED"/>
    <w:rsid w:val="00C011A8"/>
    <w:rsid w:val="00C228DC"/>
    <w:rsid w:val="00C26AE5"/>
    <w:rsid w:val="00C4136F"/>
    <w:rsid w:val="00C4358B"/>
    <w:rsid w:val="00C632E3"/>
    <w:rsid w:val="00C669C5"/>
    <w:rsid w:val="00CB67C2"/>
    <w:rsid w:val="00CC0854"/>
    <w:rsid w:val="00CD1C11"/>
    <w:rsid w:val="00CD29F4"/>
    <w:rsid w:val="00D01D97"/>
    <w:rsid w:val="00D07BFF"/>
    <w:rsid w:val="00D21596"/>
    <w:rsid w:val="00D42453"/>
    <w:rsid w:val="00D51109"/>
    <w:rsid w:val="00D67256"/>
    <w:rsid w:val="00DA08E2"/>
    <w:rsid w:val="00DB2EF8"/>
    <w:rsid w:val="00DB4806"/>
    <w:rsid w:val="00DB6867"/>
    <w:rsid w:val="00DB6E2A"/>
    <w:rsid w:val="00DC1257"/>
    <w:rsid w:val="00DC2DE7"/>
    <w:rsid w:val="00DD3B3B"/>
    <w:rsid w:val="00DD706E"/>
    <w:rsid w:val="00DE4720"/>
    <w:rsid w:val="00E033BD"/>
    <w:rsid w:val="00E03640"/>
    <w:rsid w:val="00E20A11"/>
    <w:rsid w:val="00E40C14"/>
    <w:rsid w:val="00E564ED"/>
    <w:rsid w:val="00EC2177"/>
    <w:rsid w:val="00ED2678"/>
    <w:rsid w:val="00EF2399"/>
    <w:rsid w:val="00EF713A"/>
    <w:rsid w:val="00F07881"/>
    <w:rsid w:val="00F50025"/>
    <w:rsid w:val="00F61A7C"/>
    <w:rsid w:val="00F81A80"/>
    <w:rsid w:val="00F832DD"/>
    <w:rsid w:val="00F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F3500"/>
  <w14:defaultImageDpi w14:val="32767"/>
  <w15:docId w15:val="{95FCDECA-49B8-4DAF-AA60-925FEB66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0A"/>
    <w:pPr>
      <w:jc w:val="both"/>
    </w:pPr>
    <w:rPr>
      <w:rFonts w:ascii="Verdana" w:hAnsi="Verdana"/>
      <w:sz w:val="1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13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13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6054A9"/>
    <w:pPr>
      <w:keepNext/>
      <w:keepLines/>
      <w:ind w:firstLine="680"/>
      <w:outlineLvl w:val="2"/>
    </w:pPr>
    <w:rPr>
      <w:rFonts w:eastAsiaTheme="majorEastAsia" w:cs="Times New Roman"/>
      <w:b/>
      <w:bCs/>
      <w:i/>
      <w:color w:val="4472C4" w:themeColor="accent1"/>
      <w:sz w:val="20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D476A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476A"/>
  </w:style>
  <w:style w:type="paragraph" w:styleId="Sidefod">
    <w:name w:val="footer"/>
    <w:basedOn w:val="Normal"/>
    <w:link w:val="SidefodTegn"/>
    <w:uiPriority w:val="99"/>
    <w:unhideWhenUsed/>
    <w:rsid w:val="005D476A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476A"/>
  </w:style>
  <w:style w:type="paragraph" w:styleId="Listeafsnit">
    <w:name w:val="List Paragraph"/>
    <w:basedOn w:val="Normal"/>
    <w:uiPriority w:val="34"/>
    <w:qFormat/>
    <w:rsid w:val="00055A8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798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7987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6E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6E2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6E2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6E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6E2A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21306"/>
    <w:rPr>
      <w:rFonts w:asciiTheme="majorHAnsi" w:eastAsiaTheme="majorEastAsia" w:hAnsiTheme="majorHAnsi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1306"/>
    <w:rPr>
      <w:rFonts w:asciiTheme="majorHAnsi" w:eastAsiaTheme="majorEastAsia" w:hAnsiTheme="majorHAnsi" w:cstheme="majorBidi"/>
      <w:b/>
      <w:bCs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054A9"/>
    <w:rPr>
      <w:rFonts w:eastAsiaTheme="majorEastAsia" w:cs="Times New Roman"/>
      <w:b/>
      <w:bCs/>
      <w:i/>
      <w:color w:val="4472C4" w:themeColor="accent1"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B21306"/>
    <w:rPr>
      <w:color w:val="0563C1" w:themeColor="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B21306"/>
    <w:pPr>
      <w:spacing w:after="200"/>
    </w:pPr>
    <w:rPr>
      <w:rFonts w:ascii="Times New Roman" w:hAnsi="Times New Roman"/>
      <w:b/>
      <w:bCs/>
      <w:color w:val="4472C4" w:themeColor="accent1"/>
      <w:sz w:val="18"/>
      <w:szCs w:val="18"/>
      <w:lang w:val="da-DK"/>
    </w:rPr>
  </w:style>
  <w:style w:type="paragraph" w:styleId="Ingenafstand">
    <w:name w:val="No Spacing"/>
    <w:uiPriority w:val="1"/>
    <w:qFormat/>
    <w:rsid w:val="00B21306"/>
    <w:rPr>
      <w:rFonts w:ascii="Times New Roman" w:hAnsi="Times New Roman"/>
      <w:szCs w:val="22"/>
      <w:lang w:val="da-DK"/>
    </w:rPr>
  </w:style>
  <w:style w:type="paragraph" w:customStyle="1" w:styleId="References">
    <w:name w:val="References"/>
    <w:rsid w:val="00B21306"/>
    <w:pPr>
      <w:spacing w:line="480" w:lineRule="auto"/>
      <w:ind w:left="720" w:hanging="720"/>
    </w:pPr>
    <w:rPr>
      <w:rFonts w:ascii="Times New Roman" w:eastAsia="Times New Roman" w:hAnsi="Times New Roman" w:cs="Arial"/>
      <w:bCs/>
      <w:kern w:val="32"/>
      <w:lang w:val="en-US"/>
    </w:rPr>
  </w:style>
  <w:style w:type="character" w:customStyle="1" w:styleId="citation">
    <w:name w:val="citation"/>
    <w:basedOn w:val="Standardskrifttypeiafsnit"/>
    <w:rsid w:val="00B21306"/>
  </w:style>
  <w:style w:type="character" w:customStyle="1" w:styleId="authors">
    <w:name w:val="authors"/>
    <w:basedOn w:val="Standardskrifttypeiafsnit"/>
    <w:rsid w:val="00B21306"/>
  </w:style>
  <w:style w:type="paragraph" w:customStyle="1" w:styleId="Rubrik11">
    <w:name w:val="Rubrik 11"/>
    <w:basedOn w:val="Normal"/>
    <w:qFormat/>
    <w:rsid w:val="00447705"/>
    <w:pPr>
      <w:spacing w:before="320" w:after="160"/>
      <w:jc w:val="center"/>
    </w:pPr>
    <w:rPr>
      <w:b/>
      <w:color w:val="36B3A8"/>
      <w:szCs w:val="32"/>
      <w:lang w:val="en-GB"/>
    </w:rPr>
  </w:style>
  <w:style w:type="paragraph" w:customStyle="1" w:styleId="Rubrik21">
    <w:name w:val="Rubrik 21"/>
    <w:basedOn w:val="Normal"/>
    <w:qFormat/>
    <w:rsid w:val="00447705"/>
    <w:pPr>
      <w:spacing w:before="160"/>
    </w:pPr>
    <w:rPr>
      <w:b/>
      <w:color w:val="36B3A8"/>
      <w:lang w:val="en-GB"/>
    </w:rPr>
  </w:style>
  <w:style w:type="paragraph" w:customStyle="1" w:styleId="Rubrik1">
    <w:name w:val="Rubrik1"/>
    <w:basedOn w:val="Normal"/>
    <w:qFormat/>
    <w:rsid w:val="00354FA4"/>
    <w:pPr>
      <w:jc w:val="center"/>
    </w:pPr>
    <w:rPr>
      <w:rFonts w:cs="Times New Roman"/>
      <w:color w:val="4472C4" w:themeColor="accent1"/>
      <w:sz w:val="48"/>
      <w:szCs w:val="48"/>
    </w:rPr>
  </w:style>
  <w:style w:type="paragraph" w:customStyle="1" w:styleId="Abstractheading">
    <w:name w:val="Abstract heading"/>
    <w:basedOn w:val="Normal"/>
    <w:qFormat/>
    <w:rsid w:val="00354FA4"/>
    <w:pPr>
      <w:jc w:val="center"/>
    </w:pPr>
    <w:rPr>
      <w:b/>
      <w:color w:val="4472C4" w:themeColor="accent1"/>
      <w:sz w:val="32"/>
      <w:szCs w:val="32"/>
    </w:rPr>
  </w:style>
  <w:style w:type="paragraph" w:customStyle="1" w:styleId="Abstracttext">
    <w:name w:val="Abstract text"/>
    <w:basedOn w:val="Normal"/>
    <w:qFormat/>
    <w:rsid w:val="00354FA4"/>
    <w:rPr>
      <w:rFonts w:cs="Times New Roman"/>
    </w:rPr>
  </w:style>
  <w:style w:type="paragraph" w:customStyle="1" w:styleId="Rubrik31">
    <w:name w:val="Rubrik 31"/>
    <w:basedOn w:val="Overskrift3"/>
    <w:qFormat/>
    <w:rsid w:val="00447705"/>
    <w:pPr>
      <w:ind w:firstLine="0"/>
    </w:pPr>
    <w:rPr>
      <w:b w:val="0"/>
      <w:color w:val="36B3A8"/>
      <w:sz w:val="16"/>
    </w:rPr>
  </w:style>
  <w:style w:type="character" w:customStyle="1" w:styleId="Olstomnmnande1">
    <w:name w:val="Olöst omnämnande1"/>
    <w:basedOn w:val="Standardskrifttypeiafsnit"/>
    <w:uiPriority w:val="99"/>
    <w:semiHidden/>
    <w:unhideWhenUsed/>
    <w:rsid w:val="0039020B"/>
    <w:rPr>
      <w:color w:val="808080"/>
      <w:shd w:val="clear" w:color="auto" w:fill="E6E6E6"/>
    </w:rPr>
  </w:style>
  <w:style w:type="character" w:customStyle="1" w:styleId="Olstomnmnande2">
    <w:name w:val="Olöst omnämnande2"/>
    <w:basedOn w:val="Standardskrifttypeiafsnit"/>
    <w:uiPriority w:val="99"/>
    <w:semiHidden/>
    <w:unhideWhenUsed/>
    <w:rsid w:val="00B379D9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707CF3"/>
  </w:style>
  <w:style w:type="table" w:styleId="Tabel-Gitter">
    <w:name w:val="Table Grid"/>
    <w:basedOn w:val="Tabel-Normal"/>
    <w:uiPriority w:val="59"/>
    <w:rsid w:val="00DD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2919AD"/>
    <w:pPr>
      <w:jc w:val="left"/>
    </w:pPr>
    <w:rPr>
      <w:rFonts w:asciiTheme="minorHAnsi" w:eastAsiaTheme="minorEastAsia" w:hAnsiTheme="minorHAnsi"/>
      <w:sz w:val="20"/>
      <w:szCs w:val="20"/>
      <w:lang w:val="da-DK"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19AD"/>
    <w:rPr>
      <w:rFonts w:eastAsiaTheme="minorEastAsia"/>
      <w:sz w:val="20"/>
      <w:szCs w:val="20"/>
      <w:lang w:val="da-DK"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919AD"/>
    <w:rPr>
      <w:vertAlign w:val="superscript"/>
    </w:rPr>
  </w:style>
  <w:style w:type="character" w:styleId="Fremhv">
    <w:name w:val="Emphasis"/>
    <w:basedOn w:val="Standardskrifttypeiafsnit"/>
    <w:uiPriority w:val="20"/>
    <w:qFormat/>
    <w:rsid w:val="00F07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640B-88F0-4D93-A43F-C8114502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1565</Characters>
  <Application>Microsoft Office Word</Application>
  <DocSecurity>4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Region Hovedstaden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Wikman</dc:creator>
  <cp:keywords/>
  <dc:description/>
  <cp:lastModifiedBy>Niels Erik Frederiksen</cp:lastModifiedBy>
  <cp:revision>2</cp:revision>
  <cp:lastPrinted>2020-03-04T19:36:00Z</cp:lastPrinted>
  <dcterms:created xsi:type="dcterms:W3CDTF">2020-05-27T12:42:00Z</dcterms:created>
  <dcterms:modified xsi:type="dcterms:W3CDTF">2020-05-27T12:42:00Z</dcterms:modified>
</cp:coreProperties>
</file>