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FE219" w14:textId="77777777" w:rsidR="003C498E" w:rsidRPr="007A40BD" w:rsidRDefault="007A40BD" w:rsidP="007A40BD">
      <w:pPr>
        <w:pStyle w:val="Overskrift1"/>
      </w:pPr>
      <w:r w:rsidRPr="007A40BD">
        <w:t>Titel overskrift</w:t>
      </w:r>
      <w:r>
        <w:t xml:space="preserve"> (vælg typografien overskift 1)</w:t>
      </w:r>
    </w:p>
    <w:p w14:paraId="1731A8A9" w14:textId="77777777" w:rsidR="007A40BD" w:rsidRDefault="007A40BD" w:rsidP="007A40BD">
      <w:pPr>
        <w:pStyle w:val="Overskrift2"/>
      </w:pPr>
      <w:r w:rsidRPr="007A40BD">
        <w:t>Ev</w:t>
      </w:r>
      <w:r>
        <w:t xml:space="preserve">entuelt </w:t>
      </w:r>
      <w:r w:rsidRPr="007A40BD">
        <w:t>titel underoverskrift</w:t>
      </w:r>
      <w:r>
        <w:t xml:space="preserve"> (vælg typografien overskrift 2) </w:t>
      </w:r>
    </w:p>
    <w:p w14:paraId="26A976FB" w14:textId="77777777" w:rsidR="00E90103" w:rsidRPr="00E90103" w:rsidRDefault="00E90103" w:rsidP="00E90103"/>
    <w:p w14:paraId="67200B1F" w14:textId="77777777" w:rsidR="007A40BD" w:rsidRDefault="007A40BD" w:rsidP="007A40BD"/>
    <w:p w14:paraId="53579926" w14:textId="77777777" w:rsidR="007A40BD" w:rsidRPr="007A40BD" w:rsidRDefault="007A40BD" w:rsidP="007A40BD">
      <w:r>
        <w:t>AF FORFATTERNAVN(E)</w:t>
      </w:r>
    </w:p>
    <w:p w14:paraId="629B2E6E" w14:textId="77777777" w:rsidR="007A40BD" w:rsidRDefault="007A40BD" w:rsidP="007A40BD"/>
    <w:p w14:paraId="765113D0" w14:textId="77777777" w:rsidR="007A40BD" w:rsidRDefault="007A40BD" w:rsidP="007A40BD"/>
    <w:p w14:paraId="1F721B4F" w14:textId="77777777" w:rsidR="007A40BD" w:rsidRDefault="007A40BD" w:rsidP="007A40BD">
      <w:pPr>
        <w:spacing w:line="480" w:lineRule="auto"/>
      </w:pPr>
    </w:p>
    <w:p w14:paraId="778E6C34" w14:textId="6F080CA6" w:rsidR="007A40BD" w:rsidRDefault="007A40BD" w:rsidP="00D95497">
      <w:pPr>
        <w:spacing w:line="480" w:lineRule="auto"/>
        <w:jc w:val="both"/>
      </w:pPr>
      <w:r>
        <w:t xml:space="preserve">Her skrives brødteksten. </w:t>
      </w:r>
      <w:r w:rsidR="00897A19">
        <w:t xml:space="preserve">Forfatter kan skrive direkte i denne skabelon og blot slette vejledningsteksten. </w:t>
      </w:r>
      <w:r w:rsidR="003C7F11">
        <w:t xml:space="preserve">Essays eller debatindlæg må fylde </w:t>
      </w:r>
      <w:r w:rsidR="003C7F11" w:rsidRPr="0005232C">
        <w:rPr>
          <w:u w:val="single"/>
        </w:rPr>
        <w:t xml:space="preserve">max </w:t>
      </w:r>
      <w:r w:rsidR="005E2F96" w:rsidRPr="0005232C">
        <w:rPr>
          <w:u w:val="single"/>
        </w:rPr>
        <w:t>300</w:t>
      </w:r>
      <w:r w:rsidR="008770A3">
        <w:rPr>
          <w:u w:val="single"/>
        </w:rPr>
        <w:t>0</w:t>
      </w:r>
      <w:bookmarkStart w:id="0" w:name="_GoBack"/>
      <w:bookmarkEnd w:id="0"/>
      <w:r w:rsidR="005E2F96" w:rsidRPr="0005232C">
        <w:rPr>
          <w:u w:val="single"/>
        </w:rPr>
        <w:t xml:space="preserve"> ord</w:t>
      </w:r>
      <w:r w:rsidR="003C7F11">
        <w:t>. Faglige</w:t>
      </w:r>
      <w:r w:rsidR="00FC69CC">
        <w:t xml:space="preserve"> artikler må fylde </w:t>
      </w:r>
      <w:r w:rsidR="00FC69CC" w:rsidRPr="0005232C">
        <w:rPr>
          <w:u w:val="single"/>
        </w:rPr>
        <w:t xml:space="preserve">max </w:t>
      </w:r>
      <w:r w:rsidR="005E2F96" w:rsidRPr="0005232C">
        <w:rPr>
          <w:u w:val="single"/>
        </w:rPr>
        <w:t>5000 ord</w:t>
      </w:r>
      <w:r w:rsidR="005E2F96">
        <w:t>, imens v</w:t>
      </w:r>
      <w:r w:rsidR="00FC69CC">
        <w:t xml:space="preserve">idenskabelige artikler må fylde </w:t>
      </w:r>
      <w:r w:rsidR="005E2F96" w:rsidRPr="0005232C">
        <w:rPr>
          <w:u w:val="single"/>
        </w:rPr>
        <w:t>mellem 6000-8000 ord</w:t>
      </w:r>
      <w:r w:rsidR="005E2F96">
        <w:t xml:space="preserve">.  Angivelsen af ord er eksklusiv referencer. </w:t>
      </w:r>
      <w:r>
        <w:t>Brødteksten skrives med dobbelt linjeafstand og uden orddeling. Dette er en note.</w:t>
      </w:r>
      <w:r>
        <w:rPr>
          <w:rStyle w:val="Fodnotehenvisning"/>
        </w:rPr>
        <w:footnoteReference w:id="1"/>
      </w:r>
      <w:r>
        <w:t xml:space="preserve"> Ved fremhævning af tekst anvendes </w:t>
      </w:r>
      <w:r w:rsidRPr="007A40BD">
        <w:rPr>
          <w:i/>
        </w:rPr>
        <w:t>kursiv</w:t>
      </w:r>
      <w:r w:rsidR="00FC69CC">
        <w:t xml:space="preserve">. Undgå at anvende fed eller forskellige skrifttyper. Anvendelse af citater skal være begrænset. </w:t>
      </w:r>
    </w:p>
    <w:p w14:paraId="2DDA042C" w14:textId="77777777" w:rsidR="00D95497" w:rsidRDefault="00D95497" w:rsidP="00D95497">
      <w:pPr>
        <w:spacing w:line="480" w:lineRule="auto"/>
        <w:jc w:val="both"/>
      </w:pPr>
    </w:p>
    <w:p w14:paraId="4E463447" w14:textId="26A30A65" w:rsidR="00E90103" w:rsidRPr="00E90103" w:rsidRDefault="00E90103" w:rsidP="00E90103">
      <w:pPr>
        <w:pStyle w:val="Overskrift3"/>
        <w:spacing w:line="480" w:lineRule="auto"/>
        <w:rPr>
          <w:rFonts w:cs="Times New Roman"/>
        </w:rPr>
      </w:pPr>
      <w:r w:rsidRPr="00E90103">
        <w:rPr>
          <w:rFonts w:cs="Times New Roman"/>
        </w:rPr>
        <w:t>AFSNIT SKRIVES MED STORE BOGSTAVER</w:t>
      </w:r>
      <w:r>
        <w:rPr>
          <w:rFonts w:cs="Times New Roman"/>
        </w:rPr>
        <w:t xml:space="preserve"> OG FED</w:t>
      </w:r>
      <w:r w:rsidRPr="00E90103">
        <w:rPr>
          <w:rFonts w:cs="Times New Roman"/>
        </w:rPr>
        <w:t xml:space="preserve"> (VÆLG TYPOGRAFI 3) </w:t>
      </w:r>
    </w:p>
    <w:p w14:paraId="1FDEDA70" w14:textId="079E181D" w:rsidR="007A40BD" w:rsidRDefault="00D95497" w:rsidP="00D95497">
      <w:pPr>
        <w:spacing w:line="480" w:lineRule="auto"/>
        <w:jc w:val="both"/>
      </w:pPr>
      <w:r>
        <w:t xml:space="preserve">Korte citater (under to linjer) skrives som almindelig </w:t>
      </w:r>
      <w:r w:rsidR="00E90103">
        <w:t xml:space="preserve">kursiv </w:t>
      </w:r>
      <w:r>
        <w:t>tekst i brødteksten og omsluttes af dobbelt anførselstegn og efterfølgende reference</w:t>
      </w:r>
      <w:r w:rsidR="001A73DF">
        <w:t xml:space="preserve"> efter seneste APA standard</w:t>
      </w:r>
      <w:r>
        <w:t xml:space="preserve"> ”</w:t>
      </w:r>
      <w:r w:rsidRPr="00E90103">
        <w:rPr>
          <w:i/>
        </w:rPr>
        <w:t>sådan her</w:t>
      </w:r>
      <w:r>
        <w:t xml:space="preserve">” (forfatter, dato, </w:t>
      </w:r>
      <w:proofErr w:type="spellStart"/>
      <w:r>
        <w:t>s.xx</w:t>
      </w:r>
      <w:proofErr w:type="spellEnd"/>
      <w:r>
        <w:t>).</w:t>
      </w:r>
    </w:p>
    <w:p w14:paraId="436EB4FB" w14:textId="12EF480E" w:rsidR="00D95497" w:rsidRPr="00D95497" w:rsidRDefault="00D95497" w:rsidP="00D95497">
      <w:pPr>
        <w:pStyle w:val="Citat"/>
        <w:jc w:val="both"/>
      </w:pPr>
      <w:r>
        <w:t>”</w:t>
      </w:r>
      <w:r w:rsidRPr="00D95497">
        <w:t>Længere citater afsnit skrives med 11</w:t>
      </w:r>
      <w:r w:rsidR="00E90103">
        <w:t xml:space="preserve"> pkt. kursiv</w:t>
      </w:r>
      <w:r w:rsidRPr="00D95497">
        <w:t xml:space="preserve"> og omsluttet af dobbelt anførselstegn og efterfølgende reference (forfatter, dato, </w:t>
      </w:r>
      <w:proofErr w:type="spellStart"/>
      <w:r w:rsidRPr="00D95497">
        <w:t>s.xx</w:t>
      </w:r>
      <w:proofErr w:type="spellEnd"/>
      <w:r w:rsidRPr="00D95497">
        <w:t xml:space="preserve">). </w:t>
      </w:r>
      <w:r w:rsidR="001A73DF">
        <w:t xml:space="preserve">Vælg typografien citater” </w:t>
      </w:r>
    </w:p>
    <w:p w14:paraId="0921E72A" w14:textId="77777777" w:rsidR="007A40BD" w:rsidRPr="007A40BD" w:rsidRDefault="007A40BD" w:rsidP="001A73DF"/>
    <w:p w14:paraId="74ADF1E6" w14:textId="6F80C92B" w:rsidR="007A40BD" w:rsidRDefault="00E90103" w:rsidP="00E90103">
      <w:pPr>
        <w:spacing w:line="480" w:lineRule="auto"/>
        <w:jc w:val="both"/>
        <w:rPr>
          <w:rFonts w:ascii="Times New Roman" w:hAnsi="Times New Roman" w:cs="Times New Roman"/>
        </w:rPr>
      </w:pPr>
      <w:r w:rsidRPr="00E90103">
        <w:rPr>
          <w:rFonts w:ascii="Times New Roman" w:hAnsi="Times New Roman" w:cs="Times New Roman"/>
        </w:rPr>
        <w:t xml:space="preserve">Figurer og tabeller placeres i teksten med løbende nummerering og beskrivende tekst med 11 pkt. kursiv, hvor de skal være og ikke til sidst. Figurer, grafer, fotos, tekstbokse og andre illustrationer må </w:t>
      </w:r>
      <w:r w:rsidRPr="00E90103">
        <w:rPr>
          <w:rFonts w:ascii="Times New Roman" w:hAnsi="Times New Roman" w:cs="Times New Roman"/>
        </w:rPr>
        <w:lastRenderedPageBreak/>
        <w:t>gerne være indsat i selve artikelteksten, men hvis der er tale om illustrationer</w:t>
      </w:r>
      <w:r w:rsidR="001818D1">
        <w:rPr>
          <w:rFonts w:ascii="Times New Roman" w:hAnsi="Times New Roman" w:cs="Times New Roman"/>
        </w:rPr>
        <w:t>,</w:t>
      </w:r>
      <w:r w:rsidRPr="00E90103">
        <w:rPr>
          <w:rFonts w:ascii="Times New Roman" w:hAnsi="Times New Roman" w:cs="Times New Roman"/>
        </w:rPr>
        <w:t xml:space="preserve"> hvor kvaliteten derved forringes, anbefaler vi at illustrationerne også vedlægges elektronisk i så høj kvalitet som muligt</w:t>
      </w:r>
      <w:r w:rsidR="0094213F">
        <w:rPr>
          <w:rFonts w:ascii="Times New Roman" w:hAnsi="Times New Roman" w:cs="Times New Roman"/>
        </w:rPr>
        <w:t>.</w:t>
      </w:r>
    </w:p>
    <w:p w14:paraId="2CB481F6" w14:textId="77777777" w:rsidR="001818D1" w:rsidRDefault="001818D1" w:rsidP="00E90103">
      <w:pPr>
        <w:spacing w:line="480" w:lineRule="auto"/>
        <w:jc w:val="both"/>
        <w:rPr>
          <w:rFonts w:ascii="Times New Roman" w:hAnsi="Times New Roman" w:cs="Times New Roman"/>
        </w:rPr>
      </w:pPr>
    </w:p>
    <w:p w14:paraId="23EA8154" w14:textId="0B6BE922" w:rsidR="001818D1" w:rsidRDefault="000D49E3" w:rsidP="00E9010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Yderligere f</w:t>
      </w:r>
      <w:r w:rsidR="001818D1">
        <w:rPr>
          <w:rFonts w:ascii="Times New Roman" w:hAnsi="Times New Roman" w:cs="Times New Roman"/>
        </w:rPr>
        <w:t>ormidlingsmæssige råd</w:t>
      </w:r>
      <w:r>
        <w:rPr>
          <w:rFonts w:ascii="Times New Roman" w:hAnsi="Times New Roman" w:cs="Times New Roman"/>
        </w:rPr>
        <w:t xml:space="preserve"> til forfatterne</w:t>
      </w:r>
      <w:r w:rsidR="001818D1">
        <w:rPr>
          <w:rFonts w:ascii="Times New Roman" w:hAnsi="Times New Roman" w:cs="Times New Roman"/>
        </w:rPr>
        <w:t xml:space="preserve">: 1) Opbyg artiklens tekst, så væsentlige pointer præsenteres først og argumenter præsenteres efterfølgende. 2) Skriv korte sætninger i aktiv form og undgå fyldord og unødvendig gradbøjning af udsagn. 3) Brug kun fagtermer og teoretiske begreber såfremt de har en tydelig relevans. 4) Anvend sigende overskifter til underafsnit. </w:t>
      </w:r>
    </w:p>
    <w:p w14:paraId="13910F26" w14:textId="77777777" w:rsidR="0094213F" w:rsidRDefault="0094213F" w:rsidP="00E90103">
      <w:pPr>
        <w:spacing w:line="480" w:lineRule="auto"/>
        <w:jc w:val="both"/>
        <w:rPr>
          <w:rFonts w:ascii="Times New Roman" w:hAnsi="Times New Roman" w:cs="Times New Roman"/>
        </w:rPr>
      </w:pPr>
    </w:p>
    <w:p w14:paraId="55DDE43C" w14:textId="2E50B1EF" w:rsidR="0094213F" w:rsidRDefault="00055705" w:rsidP="0025460E">
      <w:pPr>
        <w:pStyle w:val="Overskrift3"/>
      </w:pPr>
      <w:r>
        <w:t>REFERENCER</w:t>
      </w:r>
      <w:r w:rsidR="0025460E">
        <w:t xml:space="preserve"> </w:t>
      </w:r>
    </w:p>
    <w:p w14:paraId="62533CCF" w14:textId="77777777" w:rsidR="0025460E" w:rsidRPr="0025460E" w:rsidRDefault="0025460E" w:rsidP="0025460E"/>
    <w:p w14:paraId="2111CDD7" w14:textId="4068B5DF" w:rsidR="002D1BF2" w:rsidRPr="005E2F96" w:rsidRDefault="00055705" w:rsidP="00E9010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Alle referencer skrives efter senest</w:t>
      </w:r>
      <w:r w:rsidR="00F41A2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APA standard. </w:t>
      </w:r>
      <w:r w:rsidR="00980990">
        <w:rPr>
          <w:rFonts w:ascii="Times New Roman" w:hAnsi="Times New Roman" w:cs="Times New Roman"/>
        </w:rPr>
        <w:t>Der skal angives URL-adresser til referencerne, hvor de er tilgængelige.</w:t>
      </w:r>
      <w:r w:rsidR="002D1BF2">
        <w:rPr>
          <w:rFonts w:ascii="Times New Roman" w:hAnsi="Times New Roman" w:cs="Times New Roman"/>
        </w:rPr>
        <w:t xml:space="preserve"> </w:t>
      </w:r>
      <w:proofErr w:type="spellStart"/>
      <w:r w:rsidR="002D1BF2" w:rsidRPr="005E2F96">
        <w:rPr>
          <w:rFonts w:ascii="Times New Roman" w:hAnsi="Times New Roman" w:cs="Times New Roman"/>
          <w:lang w:val="en-US"/>
        </w:rPr>
        <w:t>Eksempler</w:t>
      </w:r>
      <w:proofErr w:type="spellEnd"/>
      <w:r w:rsidR="002D1BF2" w:rsidRPr="005E2F96">
        <w:rPr>
          <w:rFonts w:ascii="Times New Roman" w:hAnsi="Times New Roman" w:cs="Times New Roman"/>
          <w:lang w:val="en-US"/>
        </w:rPr>
        <w:t xml:space="preserve">: </w:t>
      </w:r>
    </w:p>
    <w:p w14:paraId="1D1A973F" w14:textId="5D246384" w:rsidR="00C76CBF" w:rsidRDefault="002D1BF2" w:rsidP="00C76CBF">
      <w:pPr>
        <w:pStyle w:val="Overskrift3"/>
        <w:rPr>
          <w:rFonts w:cs="Times New Roman"/>
          <w:lang w:val="en-US"/>
        </w:rPr>
      </w:pPr>
      <w:proofErr w:type="spellStart"/>
      <w:r w:rsidRPr="002D1BF2">
        <w:rPr>
          <w:lang w:val="en-US"/>
        </w:rPr>
        <w:t>Bøger</w:t>
      </w:r>
      <w:proofErr w:type="spellEnd"/>
      <w:r w:rsidRPr="002D1BF2">
        <w:rPr>
          <w:lang w:val="en-US"/>
        </w:rPr>
        <w:t>:</w:t>
      </w:r>
      <w:r w:rsidR="00C76CBF">
        <w:rPr>
          <w:lang w:val="en-US"/>
        </w:rPr>
        <w:br/>
      </w:r>
    </w:p>
    <w:p w14:paraId="4ACB1FD1" w14:textId="722C0076" w:rsidR="002D1BF2" w:rsidRPr="005E2F96" w:rsidRDefault="002D1BF2" w:rsidP="00E9010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D1BF2">
        <w:rPr>
          <w:rFonts w:ascii="Times New Roman" w:hAnsi="Times New Roman" w:cs="Times New Roman"/>
          <w:lang w:val="en-US"/>
        </w:rPr>
        <w:t>Anselin</w:t>
      </w:r>
      <w:proofErr w:type="spellEnd"/>
      <w:r w:rsidRPr="002D1BF2">
        <w:rPr>
          <w:rFonts w:ascii="Times New Roman" w:hAnsi="Times New Roman" w:cs="Times New Roman"/>
          <w:lang w:val="en-US"/>
        </w:rPr>
        <w:t xml:space="preserve">, L. (1988). Spatial Econometrics: Methods and Models. </w:t>
      </w:r>
      <w:proofErr w:type="spellStart"/>
      <w:r w:rsidRPr="005E2F96">
        <w:rPr>
          <w:rFonts w:ascii="Times New Roman" w:hAnsi="Times New Roman" w:cs="Times New Roman"/>
          <w:lang w:val="en-US"/>
        </w:rPr>
        <w:t>Drodrecth</w:t>
      </w:r>
      <w:proofErr w:type="spellEnd"/>
      <w:r w:rsidRPr="005E2F96">
        <w:rPr>
          <w:rFonts w:ascii="Times New Roman" w:hAnsi="Times New Roman" w:cs="Times New Roman"/>
          <w:lang w:val="en-US"/>
        </w:rPr>
        <w:t>: Kluwer Academic Publications.</w:t>
      </w:r>
    </w:p>
    <w:p w14:paraId="2029006A" w14:textId="21C3217F" w:rsidR="00C76CBF" w:rsidRDefault="00C76CBF" w:rsidP="00C76CBF">
      <w:pPr>
        <w:pStyle w:val="Overskrift3"/>
        <w:rPr>
          <w:rFonts w:cs="Times New Roman"/>
          <w:lang w:val="en-US"/>
        </w:rPr>
      </w:pPr>
      <w:proofErr w:type="spellStart"/>
      <w:r w:rsidRPr="00C76CBF">
        <w:rPr>
          <w:lang w:val="en-US"/>
        </w:rPr>
        <w:t>Bogkapitler</w:t>
      </w:r>
      <w:proofErr w:type="spellEnd"/>
      <w:r w:rsidRPr="00C76CBF">
        <w:rPr>
          <w:lang w:val="en-US"/>
        </w:rPr>
        <w:t>:</w:t>
      </w:r>
      <w:r>
        <w:rPr>
          <w:lang w:val="en-US"/>
        </w:rPr>
        <w:br/>
      </w:r>
    </w:p>
    <w:p w14:paraId="6C6436DB" w14:textId="6410ADEC" w:rsidR="00C76CBF" w:rsidRDefault="00C76CBF" w:rsidP="00E90103">
      <w:pPr>
        <w:spacing w:line="480" w:lineRule="auto"/>
        <w:jc w:val="both"/>
        <w:rPr>
          <w:rFonts w:ascii="Times New Roman" w:hAnsi="Times New Roman" w:cs="Times New Roman"/>
        </w:rPr>
      </w:pPr>
      <w:r w:rsidRPr="00C76CBF">
        <w:rPr>
          <w:rFonts w:ascii="Times New Roman" w:hAnsi="Times New Roman" w:cs="Times New Roman"/>
          <w:lang w:val="en-US"/>
        </w:rPr>
        <w:t xml:space="preserve">Petersen, T. (2004). Analyzing Panel Data: Fixed- and Random-Effects Models. In M. A. Hardy &amp; A. Bryman (Eds.), Handbook of Data Analysis (pp. 332–346). </w:t>
      </w:r>
      <w:r w:rsidRPr="00C76CBF">
        <w:rPr>
          <w:rFonts w:ascii="Times New Roman" w:hAnsi="Times New Roman" w:cs="Times New Roman"/>
        </w:rPr>
        <w:t>London: Sage Publications.</w:t>
      </w:r>
    </w:p>
    <w:p w14:paraId="628A6405" w14:textId="0F76FBCB" w:rsidR="00C76CBF" w:rsidRPr="005E2F96" w:rsidRDefault="002D1BF2" w:rsidP="00C76CBF">
      <w:pPr>
        <w:pStyle w:val="Overskrift3"/>
        <w:rPr>
          <w:rFonts w:cs="Times New Roman"/>
        </w:rPr>
      </w:pPr>
      <w:r>
        <w:t>Tidsskriftsartikler:</w:t>
      </w:r>
      <w:r w:rsidR="00C76CBF">
        <w:br/>
      </w:r>
    </w:p>
    <w:p w14:paraId="7F711078" w14:textId="1AD7C417" w:rsidR="002D1BF2" w:rsidRPr="002D1BF2" w:rsidRDefault="002D1BF2" w:rsidP="002D1BF2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76CBF">
        <w:rPr>
          <w:rFonts w:ascii="Times New Roman" w:hAnsi="Times New Roman" w:cs="Times New Roman"/>
        </w:rPr>
        <w:t xml:space="preserve">Jakobsen, J., Solberg, H. A., Halvorsen, T., &amp; Jakobsen, T. G. (2012). </w:t>
      </w:r>
      <w:r w:rsidRPr="002D1BF2">
        <w:rPr>
          <w:rFonts w:ascii="Times New Roman" w:hAnsi="Times New Roman" w:cs="Times New Roman"/>
          <w:lang w:val="en-US"/>
        </w:rPr>
        <w:t>Fool’s gold: major sport events and foreign direct investment. International Journal of Sport Policy and Politics, 5(3), 363–380. http://doi.org/10.1080/19406940.2012.717099</w:t>
      </w:r>
    </w:p>
    <w:p w14:paraId="39C9805D" w14:textId="29C2735A" w:rsidR="00C76CBF" w:rsidRDefault="002D1BF2" w:rsidP="00C76CBF">
      <w:pPr>
        <w:pStyle w:val="Overskrift3"/>
        <w:rPr>
          <w:rFonts w:cs="Times New Roman"/>
        </w:rPr>
      </w:pPr>
      <w:r w:rsidRPr="002D1BF2">
        <w:lastRenderedPageBreak/>
        <w:t>Rapporter</w:t>
      </w:r>
      <w:r>
        <w:t>:</w:t>
      </w:r>
      <w:r w:rsidR="00C76CBF">
        <w:br/>
      </w:r>
    </w:p>
    <w:p w14:paraId="63DEE1CA" w14:textId="6001A2A5" w:rsidR="00F41A21" w:rsidRPr="002D1BF2" w:rsidRDefault="002D1BF2" w:rsidP="002D1BF2">
      <w:pPr>
        <w:spacing w:line="480" w:lineRule="auto"/>
        <w:jc w:val="both"/>
        <w:rPr>
          <w:rFonts w:ascii="Times New Roman" w:hAnsi="Times New Roman" w:cs="Times New Roman"/>
        </w:rPr>
      </w:pPr>
      <w:r w:rsidRPr="002D1BF2">
        <w:rPr>
          <w:rFonts w:ascii="Times New Roman" w:hAnsi="Times New Roman" w:cs="Times New Roman"/>
        </w:rPr>
        <w:t xml:space="preserve">Hedal, M. (2006). Sport på dansk tv. En analyse af samspillet mellem sport og dansk tv, 1993-2005. Copenhagen: </w:t>
      </w:r>
      <w:r>
        <w:rPr>
          <w:rFonts w:ascii="Times New Roman" w:hAnsi="Times New Roman" w:cs="Times New Roman"/>
        </w:rPr>
        <w:t>Idrættens Analyseinstitut</w:t>
      </w:r>
      <w:r w:rsidRPr="002D1B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Hentet fra:</w:t>
      </w:r>
      <w:r w:rsidRPr="002D1BF2">
        <w:rPr>
          <w:rFonts w:ascii="Times New Roman" w:hAnsi="Times New Roman" w:cs="Times New Roman"/>
        </w:rPr>
        <w:t xml:space="preserve"> http://www.idan.dk/vidensbank/udgivelser/sport-paa-dansk-tv-en-analyse-af-samspillet-mellem-sport-og-dansk-tv-19932005/b748eb95-c831-4c0b-b946-989100c47191</w:t>
      </w:r>
    </w:p>
    <w:p w14:paraId="341DF283" w14:textId="6CB429EB" w:rsidR="00055705" w:rsidRPr="002D1BF2" w:rsidRDefault="00055705" w:rsidP="00E90103">
      <w:pPr>
        <w:spacing w:line="480" w:lineRule="auto"/>
        <w:jc w:val="both"/>
        <w:rPr>
          <w:rFonts w:ascii="Times New Roman" w:hAnsi="Times New Roman" w:cs="Times New Roman"/>
        </w:rPr>
      </w:pPr>
    </w:p>
    <w:p w14:paraId="44FEFC90" w14:textId="77777777" w:rsidR="00055705" w:rsidRPr="002D1BF2" w:rsidRDefault="00055705" w:rsidP="00E90103">
      <w:pPr>
        <w:spacing w:line="480" w:lineRule="auto"/>
        <w:jc w:val="both"/>
        <w:rPr>
          <w:rFonts w:ascii="Times New Roman" w:hAnsi="Times New Roman" w:cs="Times New Roman"/>
        </w:rPr>
      </w:pPr>
    </w:p>
    <w:p w14:paraId="03EBF30D" w14:textId="77777777" w:rsidR="00055705" w:rsidRPr="002D1BF2" w:rsidRDefault="00055705" w:rsidP="00E90103">
      <w:pPr>
        <w:spacing w:line="480" w:lineRule="auto"/>
        <w:jc w:val="both"/>
        <w:rPr>
          <w:rFonts w:ascii="Times New Roman" w:hAnsi="Times New Roman" w:cs="Times New Roman"/>
        </w:rPr>
      </w:pPr>
    </w:p>
    <w:p w14:paraId="654871DF" w14:textId="77777777" w:rsidR="00055705" w:rsidRPr="002D1BF2" w:rsidRDefault="00055705" w:rsidP="00E90103">
      <w:pPr>
        <w:spacing w:line="480" w:lineRule="auto"/>
        <w:jc w:val="both"/>
        <w:rPr>
          <w:rFonts w:ascii="Times New Roman" w:hAnsi="Times New Roman" w:cs="Times New Roman"/>
        </w:rPr>
      </w:pPr>
    </w:p>
    <w:p w14:paraId="2A4ABF65" w14:textId="77777777" w:rsidR="00055705" w:rsidRPr="002D1BF2" w:rsidRDefault="00055705" w:rsidP="00E90103">
      <w:pPr>
        <w:spacing w:line="480" w:lineRule="auto"/>
        <w:jc w:val="both"/>
        <w:rPr>
          <w:rFonts w:ascii="Times New Roman" w:hAnsi="Times New Roman" w:cs="Times New Roman"/>
        </w:rPr>
      </w:pPr>
    </w:p>
    <w:sectPr w:rsidR="00055705" w:rsidRPr="002D1BF2" w:rsidSect="00F67242">
      <w:footerReference w:type="even" r:id="rId6"/>
      <w:footerReference w:type="default" r:id="rId7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C0550" w14:textId="77777777" w:rsidR="009F7C88" w:rsidRDefault="009F7C88" w:rsidP="007A40BD">
      <w:r>
        <w:separator/>
      </w:r>
    </w:p>
  </w:endnote>
  <w:endnote w:type="continuationSeparator" w:id="0">
    <w:p w14:paraId="0CBA5CCF" w14:textId="77777777" w:rsidR="009F7C88" w:rsidRDefault="009F7C88" w:rsidP="007A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2BAC9" w14:textId="77777777" w:rsidR="0025460E" w:rsidRDefault="0025460E" w:rsidP="00257DEF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F84E645" w14:textId="77777777" w:rsidR="0025460E" w:rsidRDefault="0025460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2FAFA" w14:textId="77777777" w:rsidR="0025460E" w:rsidRDefault="0025460E" w:rsidP="00257DEF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770A3">
      <w:rPr>
        <w:rStyle w:val="Sidetal"/>
        <w:noProof/>
      </w:rPr>
      <w:t>3</w:t>
    </w:r>
    <w:r>
      <w:rPr>
        <w:rStyle w:val="Sidetal"/>
      </w:rPr>
      <w:fldChar w:fldCharType="end"/>
    </w:r>
  </w:p>
  <w:p w14:paraId="6164F90B" w14:textId="77777777" w:rsidR="0025460E" w:rsidRDefault="0025460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302B2" w14:textId="77777777" w:rsidR="009F7C88" w:rsidRDefault="009F7C88" w:rsidP="007A40BD">
      <w:r>
        <w:separator/>
      </w:r>
    </w:p>
  </w:footnote>
  <w:footnote w:type="continuationSeparator" w:id="0">
    <w:p w14:paraId="2D2AE70E" w14:textId="77777777" w:rsidR="009F7C88" w:rsidRDefault="009F7C88" w:rsidP="007A40BD">
      <w:r>
        <w:continuationSeparator/>
      </w:r>
    </w:p>
  </w:footnote>
  <w:footnote w:id="1">
    <w:p w14:paraId="41AF686A" w14:textId="7159EC0B" w:rsidR="00FC69CC" w:rsidRDefault="00FC69C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55705">
        <w:rPr>
          <w:rFonts w:ascii="Times New Roman" w:hAnsi="Times New Roman" w:cs="Times New Roman"/>
          <w:sz w:val="22"/>
        </w:rPr>
        <w:t>Begræns antallet af noter og brug fodnoter</w:t>
      </w:r>
      <w:r w:rsidR="00055705">
        <w:rPr>
          <w:rFonts w:ascii="Times New Roman" w:hAnsi="Times New Roman" w:cs="Times New Roman"/>
          <w:sz w:val="22"/>
        </w:rPr>
        <w:t xml:space="preserve"> med 11 </w:t>
      </w:r>
      <w:r w:rsidR="00880DFD">
        <w:rPr>
          <w:rFonts w:ascii="Times New Roman" w:hAnsi="Times New Roman" w:cs="Times New Roman"/>
          <w:sz w:val="22"/>
        </w:rPr>
        <w:t>pkt.</w:t>
      </w:r>
      <w:r w:rsidRPr="00055705">
        <w:rPr>
          <w:rFonts w:ascii="Times New Roman" w:hAnsi="Times New Roman" w:cs="Times New Roman"/>
          <w:sz w:val="22"/>
        </w:rPr>
        <w:t xml:space="preserve"> </w:t>
      </w:r>
      <w:r w:rsidR="00F41A21" w:rsidRPr="00055705">
        <w:rPr>
          <w:rFonts w:ascii="Times New Roman" w:hAnsi="Times New Roman" w:cs="Times New Roman"/>
          <w:sz w:val="22"/>
        </w:rPr>
        <w:t>frem for</w:t>
      </w:r>
      <w:r w:rsidRPr="00055705">
        <w:rPr>
          <w:rFonts w:ascii="Times New Roman" w:hAnsi="Times New Roman" w:cs="Times New Roman"/>
          <w:sz w:val="22"/>
        </w:rPr>
        <w:t xml:space="preserve"> slutnoter.</w:t>
      </w:r>
      <w:r w:rsidRPr="00055705">
        <w:rPr>
          <w:sz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BD"/>
    <w:rsid w:val="0005232C"/>
    <w:rsid w:val="00055705"/>
    <w:rsid w:val="000A1D0E"/>
    <w:rsid w:val="000D49E3"/>
    <w:rsid w:val="001818D1"/>
    <w:rsid w:val="001A73DF"/>
    <w:rsid w:val="0025460E"/>
    <w:rsid w:val="002D1BF2"/>
    <w:rsid w:val="00353711"/>
    <w:rsid w:val="003C498E"/>
    <w:rsid w:val="003C7F11"/>
    <w:rsid w:val="005E2F96"/>
    <w:rsid w:val="007A40BD"/>
    <w:rsid w:val="008770A3"/>
    <w:rsid w:val="00880DFD"/>
    <w:rsid w:val="00897A19"/>
    <w:rsid w:val="0094213F"/>
    <w:rsid w:val="00945CC1"/>
    <w:rsid w:val="00980990"/>
    <w:rsid w:val="009F7C88"/>
    <w:rsid w:val="00C54650"/>
    <w:rsid w:val="00C76CBF"/>
    <w:rsid w:val="00D95497"/>
    <w:rsid w:val="00E90103"/>
    <w:rsid w:val="00F41A21"/>
    <w:rsid w:val="00F67242"/>
    <w:rsid w:val="00FA3877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7C68C"/>
  <w14:defaultImageDpi w14:val="300"/>
  <w15:docId w15:val="{1F311BC4-74F4-4DFD-96B8-F3EC4A60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40BD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40BD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0103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465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4650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A40BD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A40BD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Fodnotetekst">
    <w:name w:val="footnote text"/>
    <w:basedOn w:val="Normal"/>
    <w:link w:val="FodnotetekstTegn"/>
    <w:uiPriority w:val="99"/>
    <w:unhideWhenUsed/>
    <w:rsid w:val="007A40BD"/>
  </w:style>
  <w:style w:type="character" w:customStyle="1" w:styleId="FodnotetekstTegn">
    <w:name w:val="Fodnotetekst Tegn"/>
    <w:basedOn w:val="Standardskrifttypeiafsnit"/>
    <w:link w:val="Fodnotetekst"/>
    <w:uiPriority w:val="99"/>
    <w:rsid w:val="007A40BD"/>
  </w:style>
  <w:style w:type="character" w:styleId="Fodnotehenvisning">
    <w:name w:val="footnote reference"/>
    <w:basedOn w:val="Standardskrifttypeiafsnit"/>
    <w:uiPriority w:val="99"/>
    <w:unhideWhenUsed/>
    <w:rsid w:val="007A40BD"/>
    <w:rPr>
      <w:vertAlign w:val="superscript"/>
    </w:rPr>
  </w:style>
  <w:style w:type="paragraph" w:styleId="Citat">
    <w:name w:val="Quote"/>
    <w:basedOn w:val="Normal"/>
    <w:next w:val="Normal"/>
    <w:link w:val="CitatTegn"/>
    <w:uiPriority w:val="29"/>
    <w:qFormat/>
    <w:rsid w:val="00E90103"/>
    <w:pPr>
      <w:spacing w:before="360" w:after="360" w:line="480" w:lineRule="auto"/>
      <w:ind w:left="1304"/>
    </w:pPr>
    <w:rPr>
      <w:rFonts w:ascii="Times New Roman" w:hAnsi="Times New Roman"/>
      <w:i/>
      <w:iCs/>
      <w:sz w:val="22"/>
    </w:rPr>
  </w:style>
  <w:style w:type="character" w:customStyle="1" w:styleId="CitatTegn">
    <w:name w:val="Citat Tegn"/>
    <w:basedOn w:val="Standardskrifttypeiafsnit"/>
    <w:link w:val="Citat"/>
    <w:uiPriority w:val="29"/>
    <w:rsid w:val="00E90103"/>
    <w:rPr>
      <w:rFonts w:ascii="Times New Roman" w:hAnsi="Times New Roman"/>
      <w:i/>
      <w:iCs/>
      <w:sz w:val="2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0103"/>
    <w:rPr>
      <w:rFonts w:ascii="Times New Roman" w:eastAsiaTheme="majorEastAsia" w:hAnsi="Times New Roman" w:cstheme="majorBidi"/>
      <w:b/>
      <w:bCs/>
    </w:rPr>
  </w:style>
  <w:style w:type="paragraph" w:styleId="Sidefod">
    <w:name w:val="footer"/>
    <w:basedOn w:val="Normal"/>
    <w:link w:val="SidefodTegn"/>
    <w:uiPriority w:val="99"/>
    <w:unhideWhenUsed/>
    <w:rsid w:val="0025460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5460E"/>
  </w:style>
  <w:style w:type="character" w:styleId="Sidetal">
    <w:name w:val="page number"/>
    <w:basedOn w:val="Standardskrifttypeiafsnit"/>
    <w:uiPriority w:val="99"/>
    <w:semiHidden/>
    <w:unhideWhenUsed/>
    <w:rsid w:val="0025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SDU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Højbjerre</dc:creator>
  <cp:keywords/>
  <dc:description/>
  <cp:lastModifiedBy>Rasmus Storm</cp:lastModifiedBy>
  <cp:revision>4</cp:revision>
  <dcterms:created xsi:type="dcterms:W3CDTF">2019-01-16T07:47:00Z</dcterms:created>
  <dcterms:modified xsi:type="dcterms:W3CDTF">2019-01-16T08:18:00Z</dcterms:modified>
</cp:coreProperties>
</file>