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23F93" w:rsidRDefault="002B6E70">
      <w:r>
        <w:rPr>
          <w:noProof/>
          <w:lang w:eastAsia="da-DK"/>
        </w:rPr>
        <mc:AlternateContent>
          <mc:Choice Requires="wps">
            <w:drawing>
              <wp:anchor distT="0" distB="0" distL="114300" distR="114300" simplePos="0" relativeHeight="251659264" behindDoc="0" locked="0" layoutInCell="1" allowOverlap="1">
                <wp:simplePos x="0" y="0"/>
                <wp:positionH relativeFrom="column">
                  <wp:posOffset>-233287</wp:posOffset>
                </wp:positionH>
                <wp:positionV relativeFrom="paragraph">
                  <wp:posOffset>-810420</wp:posOffset>
                </wp:positionV>
                <wp:extent cx="6775770" cy="605214"/>
                <wp:effectExtent l="0" t="0" r="25400" b="23495"/>
                <wp:wrapNone/>
                <wp:docPr id="1" name="Rektangel 1"/>
                <wp:cNvGraphicFramePr/>
                <a:graphic xmlns:a="http://schemas.openxmlformats.org/drawingml/2006/main">
                  <a:graphicData uri="http://schemas.microsoft.com/office/word/2010/wordprocessingShape">
                    <wps:wsp>
                      <wps:cNvSpPr/>
                      <wps:spPr>
                        <a:xfrm>
                          <a:off x="0" y="0"/>
                          <a:ext cx="6775770" cy="605214"/>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2B6E70" w:rsidRPr="002B6E70" w:rsidRDefault="002B6E70" w:rsidP="002B6E70">
                            <w:pPr>
                              <w:jc w:val="center"/>
                              <w:rPr>
                                <w:color w:val="000000" w:themeColor="text1"/>
                              </w:rPr>
                            </w:pPr>
                            <w:r w:rsidRPr="002B6E70">
                              <w:rPr>
                                <w:color w:val="000000" w:themeColor="text1"/>
                                <w:sz w:val="28"/>
                              </w:rPr>
                              <w:t>Lad venligst være med at ændre på kommaerne – de er ok, for jeg bruger ikke startkomma</w:t>
                            </w:r>
                            <w:r>
                              <w:rPr>
                                <w:color w:val="000000" w:themeColor="text1"/>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ktangel 1" o:spid="_x0000_s1026" style="position:absolute;margin-left:-18.35pt;margin-top:-63.8pt;width:533.55pt;height:4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" fillcolor="yellow" strokecolor="#1f4d78 [1604]" strokeweight="1pt">
                <v:textbox>
                  <w:txbxContent>
                    <w:p w:rsidR="002B6E70" w:rsidRPr="002B6E70" w:rsidRDefault="002B6E70" w:rsidP="002B6E70">
                      <w:pPr>
                        <w:jc w:val="center"/>
                        <w:rPr>
                          <w:color w:val="000000" w:themeColor="text1"/>
                        </w:rPr>
                      </w:pPr>
                      <w:r w:rsidRPr="002B6E70">
                        <w:rPr>
                          <w:color w:val="000000" w:themeColor="text1"/>
                          <w:sz w:val="28"/>
                        </w:rPr>
                        <w:t>Lad venligst være med at ændre på kommaerne – de er ok, for jeg bruger ikke startkomma</w:t>
                      </w:r>
                      <w:r>
                        <w:rPr>
                          <w:color w:val="000000" w:themeColor="text1"/>
                          <w:sz w:val="28"/>
                        </w:rPr>
                        <w:t>.</w:t>
                      </w:r>
                    </w:p>
                  </w:txbxContent>
                </v:textbox>
              </v:rect>
            </w:pict>
          </mc:Fallback>
        </mc:AlternateContent>
      </w:r>
      <w:r w:rsidR="004515B6">
        <w:t>Undervis med slides</w:t>
      </w:r>
    </w:p>
    <w:p w:rsidR="004515B6" w:rsidRDefault="00065202">
      <w:pPr>
        <w:rPr>
          <w:i/>
        </w:rPr>
      </w:pPr>
      <w:r>
        <w:rPr>
          <w:i/>
        </w:rPr>
        <w:t xml:space="preserve">Anmeldelse v.: </w:t>
      </w:r>
      <w:r w:rsidR="004515B6">
        <w:rPr>
          <w:i/>
        </w:rPr>
        <w:t>Ole Lauridsen, lektor mag.art., Center for Undervisning og Læring, BSS, Aarhus Universitet</w:t>
      </w:r>
    </w:p>
    <w:p w:rsidR="004515B6" w:rsidRDefault="004515B6">
      <w:r w:rsidRPr="004515B6">
        <w:t>Mads Højlyng</w:t>
      </w:r>
    </w:p>
    <w:p w:rsidR="004515B6" w:rsidRDefault="004515B6">
      <w:r>
        <w:t>Samfundslitteratur, 2016</w:t>
      </w:r>
    </w:p>
    <w:p w:rsidR="004515B6" w:rsidRDefault="004515B6">
      <w:r>
        <w:t>63 sider</w:t>
      </w:r>
    </w:p>
    <w:p w:rsidR="004515B6" w:rsidRDefault="004515B6">
      <w:r>
        <w:t>ISBN 978-87-593-2175-1</w:t>
      </w:r>
    </w:p>
    <w:p w:rsidR="00065202" w:rsidRDefault="00065202"/>
    <w:p w:rsidR="002C0CF9" w:rsidRDefault="00B6412B">
      <w:r>
        <w:t xml:space="preserve">Det er altid godt at få en bog mellem hænderne der udfylder et hul, og det gør Mads Højlyngs ’Undervis med slides’. Titlen kan umiddelbart virke lidt støvet, men den </w:t>
      </w:r>
      <w:r w:rsidR="003629CA">
        <w:t xml:space="preserve">er </w:t>
      </w:r>
      <w:r w:rsidR="007249B3">
        <w:t>dybere end som så</w:t>
      </w:r>
      <w:r w:rsidR="00021683">
        <w:t>;</w:t>
      </w:r>
      <w:r>
        <w:t xml:space="preserve"> Højlyngs ærinde er </w:t>
      </w:r>
      <w:r w:rsidR="00021683">
        <w:t xml:space="preserve">nemlig </w:t>
      </w:r>
      <w:r>
        <w:t xml:space="preserve">at åbne læserens øjne for hvordan man bruger slideware (PowerPoint, </w:t>
      </w:r>
      <w:proofErr w:type="spellStart"/>
      <w:r>
        <w:t>Prezi</w:t>
      </w:r>
      <w:proofErr w:type="spellEnd"/>
      <w:r>
        <w:t xml:space="preserve">, Keynote etc.) til andet og mere end endeløs </w:t>
      </w:r>
      <w:r w:rsidR="007249B3">
        <w:t xml:space="preserve">og dybt passiverende </w:t>
      </w:r>
      <w:r>
        <w:t>formidling af facts og pointer</w:t>
      </w:r>
      <w:r w:rsidR="00B77C1A">
        <w:t xml:space="preserve"> – med andre ord hvordan teknologien kan anvendes til aktiverende undervisning med dybdelæring som mål. </w:t>
      </w:r>
      <w:r w:rsidR="00DF3C6C">
        <w:t xml:space="preserve">Bogens titel skal </w:t>
      </w:r>
      <w:r w:rsidR="002C0CF9">
        <w:t xml:space="preserve">altså </w:t>
      </w:r>
      <w:r w:rsidR="00DF3C6C">
        <w:t xml:space="preserve">læses med et gevaldigt tryk på ’undervis’. </w:t>
      </w:r>
    </w:p>
    <w:p w:rsidR="007249B3" w:rsidRDefault="007249B3" w:rsidP="00E86EED">
      <w:r>
        <w:t xml:space="preserve">Bogen </w:t>
      </w:r>
      <w:r w:rsidR="00DF3C6C">
        <w:t xml:space="preserve">henvender sig til undervisere på de videregående uddannelser, men den kan bruges også af lærere på de underliggende niveauer – ja, reelt </w:t>
      </w:r>
      <w:r w:rsidR="002C0CF9">
        <w:t>af</w:t>
      </w:r>
      <w:r w:rsidR="00DF3C6C">
        <w:t xml:space="preserve"> alle formidlere uanset branche. </w:t>
      </w:r>
      <w:r w:rsidR="0038518F">
        <w:t>De 63 sider falder</w:t>
      </w:r>
      <w:r>
        <w:t xml:space="preserve"> i 7 afsnit: en indledning</w:t>
      </w:r>
      <w:r w:rsidR="00990E6C">
        <w:t xml:space="preserve"> med en </w:t>
      </w:r>
      <w:r w:rsidR="002C0CF9">
        <w:t xml:space="preserve">præsentation af bogens sigte </w:t>
      </w:r>
      <w:r w:rsidR="00E86EED">
        <w:t>og</w:t>
      </w:r>
      <w:r w:rsidR="002C0CF9">
        <w:t xml:space="preserve"> en </w:t>
      </w:r>
      <w:r w:rsidR="00990E6C">
        <w:t>hurtig</w:t>
      </w:r>
      <w:r w:rsidR="002C0CF9">
        <w:t>, men præcis</w:t>
      </w:r>
      <w:r w:rsidR="00990E6C">
        <w:t xml:space="preserve"> status over brugen af slideware </w:t>
      </w:r>
      <w:r w:rsidR="002C0CF9">
        <w:t>på dan</w:t>
      </w:r>
      <w:r w:rsidR="00E86EED">
        <w:t xml:space="preserve">ske videregående uddannelser; </w:t>
      </w:r>
      <w:r w:rsidR="0038518F">
        <w:t xml:space="preserve">indledningen afrundes med </w:t>
      </w:r>
      <w:r w:rsidR="00E86EED">
        <w:t xml:space="preserve">et rids over de 6 </w:t>
      </w:r>
      <w:r w:rsidR="0038518F">
        <w:t xml:space="preserve">egentlige </w:t>
      </w:r>
      <w:r w:rsidR="00E86EED">
        <w:t xml:space="preserve">hovedkapitler der </w:t>
      </w:r>
      <w:r w:rsidR="0038518F">
        <w:t xml:space="preserve">så </w:t>
      </w:r>
      <w:r w:rsidR="00E86EED">
        <w:t xml:space="preserve">skridt for skridt indfører læseren i den didaktik for slideware Højlyng har udviklet på baggrund af egen praksis, observationer og relevant forskning. </w:t>
      </w:r>
    </w:p>
    <w:p w:rsidR="00B77C1A" w:rsidRDefault="0038518F">
      <w:r>
        <w:t xml:space="preserve">Højlyngs udgangspunkt er at al undervisning skal være </w:t>
      </w:r>
      <w:r w:rsidR="00671C13">
        <w:t>læringsorienteret, studentercentreret, aktiverende, dialogisk, indlejret (dvs. være en tydelig del af en større faglig/stoflig helhed og ikke fragmenteret) og social (</w:t>
      </w:r>
      <w:r w:rsidR="00517B2D">
        <w:t>dvs. understøtte den sociale ramme de studerende befinder sig i, og ikke bidrage til at de studerende isolerer sig i forhold til hinanden). Forfatteren bekender sig dermed til den herskende trend i det mindste blandt ’</w:t>
      </w:r>
      <w:proofErr w:type="spellStart"/>
      <w:r w:rsidR="00517B2D">
        <w:t>educational</w:t>
      </w:r>
      <w:proofErr w:type="spellEnd"/>
      <w:r w:rsidR="00517B2D">
        <w:t xml:space="preserve"> developers’, men han pointerer at disse krav ubetinget skal finde nedslag i vores brug af slideware, for reelt honoreres de ikke i den brug man so</w:t>
      </w:r>
      <w:r w:rsidR="000F19EC">
        <w:t xml:space="preserve">m oftest ser. Tværtimod. </w:t>
      </w:r>
    </w:p>
    <w:p w:rsidR="00FE1A78" w:rsidRDefault="006D0EBE">
      <w:r>
        <w:t xml:space="preserve">Undervisning er naturligvis baseret på mundtlighed, men bundet op på et slideshow bliver den </w:t>
      </w:r>
      <w:r w:rsidR="00376D55">
        <w:t xml:space="preserve">ofte til </w:t>
      </w:r>
      <w:r>
        <w:t xml:space="preserve">en uhåndterlig hybrid mellem skriftlighed og mundtlighed: Tekst- og </w:t>
      </w:r>
      <w:proofErr w:type="spellStart"/>
      <w:r>
        <w:t>bullettunge</w:t>
      </w:r>
      <w:proofErr w:type="spellEnd"/>
      <w:r>
        <w:t xml:space="preserve"> slides kan føre til passivering af de studerende</w:t>
      </w:r>
      <w:r w:rsidR="00BA7FDA">
        <w:t xml:space="preserve"> som nærmest bliver tilskuere snarere end deltagere</w:t>
      </w:r>
      <w:r>
        <w:t xml:space="preserve">, og underviseren selv er i mange tilfælde så bundet af sit forlæg at der ikke er plads til at reagere spontant på eventuelle spørgsmål eller til at gå ud ad en tangent. Alt det som den mundtlige kommunikation kan bidrage til i læringen, bliver nemt kvalt </w:t>
      </w:r>
      <w:r w:rsidR="00376D55">
        <w:t>i</w:t>
      </w:r>
      <w:r>
        <w:t xml:space="preserve"> slide-efter-slide-efter-slide-undervisning</w:t>
      </w:r>
      <w:r w:rsidR="00BA7FDA">
        <w:t>en</w:t>
      </w:r>
      <w:r>
        <w:t>. På den baggrund slår Højlyng til lyd for at man begrænser antallet af slides og mængden af information pr</w:t>
      </w:r>
      <w:r w:rsidR="004C615D">
        <w:t>.</w:t>
      </w:r>
      <w:r>
        <w:t xml:space="preserve"> slide, slukker projektoren med passende mellemrum og bruger det talte sprog understøttet af tavle/flipover. </w:t>
      </w:r>
    </w:p>
    <w:p w:rsidR="000F19EC" w:rsidRDefault="00FE1A78">
      <w:r>
        <w:t xml:space="preserve">Højlyng er </w:t>
      </w:r>
      <w:r w:rsidR="00BB4AC2">
        <w:t xml:space="preserve">imidlertid </w:t>
      </w:r>
      <w:r>
        <w:t xml:space="preserve">ingen billedstormer </w:t>
      </w:r>
      <w:r w:rsidR="00F75B4F">
        <w:t>der som så mange andre</w:t>
      </w:r>
      <w:r w:rsidR="004C615D">
        <w:t xml:space="preserve"> </w:t>
      </w:r>
      <w:r w:rsidR="002B6E70">
        <w:t xml:space="preserve">går frem mod slideware med bål og brand </w:t>
      </w:r>
      <w:r w:rsidR="004C615D">
        <w:t xml:space="preserve">– han </w:t>
      </w:r>
      <w:r w:rsidR="00F75B4F">
        <w:t xml:space="preserve">slår </w:t>
      </w:r>
      <w:r w:rsidR="004C615D">
        <w:t xml:space="preserve">slet ikke </w:t>
      </w:r>
      <w:r w:rsidR="00F75B4F">
        <w:t xml:space="preserve">til lyd for at aflive brugen af slideware. </w:t>
      </w:r>
      <w:r w:rsidR="004C615D">
        <w:t xml:space="preserve">Overhovedet ikke: </w:t>
      </w:r>
      <w:r w:rsidR="00F75B4F">
        <w:t>Han</w:t>
      </w:r>
      <w:r w:rsidR="00DD2E7E">
        <w:t xml:space="preserve"> går helt og fuldt ind for visualisering og </w:t>
      </w:r>
      <w:r w:rsidR="00D11650">
        <w:t>anerkender</w:t>
      </w:r>
      <w:r w:rsidR="00F75B4F">
        <w:t xml:space="preserve"> </w:t>
      </w:r>
      <w:r w:rsidR="00DD2E7E">
        <w:t xml:space="preserve">teknologiens </w:t>
      </w:r>
      <w:r w:rsidR="00F75B4F">
        <w:t xml:space="preserve">betydning og brugbarhed. Men han opfordrer til en gennemtænkt brug af slides i undervisningen og understreger at de skal bidrage til indprentning, forklaring, dokumentation, skabelse af nærvær (dvs. at de studerende føler stoffet er relevant for dem), involvering og underholdning (der jo ikke er forbudt i undervisningen, men som på den anden side heller ikke skal føre til forfladigelse).  </w:t>
      </w:r>
      <w:r w:rsidR="00BB4AC2">
        <w:t xml:space="preserve">Man bør altså gennemtænke slidesenes funktion nøje og ikke bare klø på bullet for bullet, </w:t>
      </w:r>
      <w:r w:rsidR="00BB4AC2">
        <w:lastRenderedPageBreak/>
        <w:t xml:space="preserve">slide for slide. </w:t>
      </w:r>
      <w:r w:rsidR="00BA7FDA">
        <w:t>Og i denne forbindelse står b</w:t>
      </w:r>
      <w:r w:rsidR="00C03E53">
        <w:t>illede</w:t>
      </w:r>
      <w:r w:rsidR="00BA7FDA">
        <w:t>t</w:t>
      </w:r>
      <w:r w:rsidR="00C03E53">
        <w:t xml:space="preserve"> </w:t>
      </w:r>
      <w:r w:rsidR="00BA7FDA">
        <w:t xml:space="preserve">stærkt: Det </w:t>
      </w:r>
      <w:r w:rsidR="00C03E53">
        <w:t>giver uendelig mange informationer på en og samme gang modsat tekst der skal afkodes mere eller mindre skridt for skridt</w:t>
      </w:r>
      <w:r w:rsidR="00854B8B">
        <w:t xml:space="preserve">; billedet er ofte </w:t>
      </w:r>
      <w:r w:rsidR="004C615D">
        <w:t xml:space="preserve">også </w:t>
      </w:r>
      <w:r w:rsidR="00854B8B">
        <w:t>meget mere konkret end en tekst og følgelig lettere at forholde sig til,</w:t>
      </w:r>
      <w:r w:rsidR="00C03E53">
        <w:t xml:space="preserve"> og de</w:t>
      </w:r>
      <w:r w:rsidR="00BA7FDA">
        <w:t>t</w:t>
      </w:r>
      <w:r w:rsidR="00C03E53">
        <w:t xml:space="preserve"> lægger </w:t>
      </w:r>
      <w:r w:rsidR="00854B8B">
        <w:t xml:space="preserve">dermed </w:t>
      </w:r>
      <w:r w:rsidR="00BA7FDA">
        <w:t xml:space="preserve">i højere grad </w:t>
      </w:r>
      <w:r w:rsidR="00C03E53">
        <w:t>op til diskussion og aktivitet mellem de studerende og mellem studerende og underviser</w:t>
      </w:r>
      <w:r w:rsidR="00BA7FDA">
        <w:t xml:space="preserve">. </w:t>
      </w:r>
      <w:r w:rsidR="00854B8B">
        <w:t>Endelig er det vigtigt at formidle ved brug af flere sansekanaler</w:t>
      </w:r>
      <w:r w:rsidR="00086064">
        <w:t xml:space="preserve">; det aflaster vores </w:t>
      </w:r>
      <w:r w:rsidR="00C03E53">
        <w:t>ikke prangende arbejdshukommelse</w:t>
      </w:r>
      <w:r w:rsidR="00086064">
        <w:t xml:space="preserve"> at få et indhold leveret på forskellig måde</w:t>
      </w:r>
      <w:r w:rsidR="00F02049">
        <w:t xml:space="preserve"> – fx er det så godt som umuligt at fastholde tal og andre rå data alene på baggrund af et auditivt input, så her vil et slide gøre underværker. O</w:t>
      </w:r>
      <w:r w:rsidR="00C03E53">
        <w:t xml:space="preserve">g </w:t>
      </w:r>
      <w:r w:rsidR="00086064">
        <w:t>det</w:t>
      </w:r>
      <w:r w:rsidR="00F02049">
        <w:t>te</w:t>
      </w:r>
      <w:r w:rsidR="00086064">
        <w:t xml:space="preserve"> </w:t>
      </w:r>
      <w:r w:rsidR="00C03E53">
        <w:t xml:space="preserve">letter </w:t>
      </w:r>
      <w:r w:rsidR="00F02049">
        <w:t xml:space="preserve">i næste trin den egentlige </w:t>
      </w:r>
      <w:r w:rsidR="00C03E53">
        <w:t>læring</w:t>
      </w:r>
      <w:r w:rsidR="00F02049">
        <w:t xml:space="preserve"> </w:t>
      </w:r>
      <w:r w:rsidR="00C03E53">
        <w:t>– altså overf</w:t>
      </w:r>
      <w:r w:rsidR="00376D55">
        <w:t xml:space="preserve">øringen til langtidshukommelsen, </w:t>
      </w:r>
      <w:proofErr w:type="spellStart"/>
      <w:r w:rsidR="00376D55">
        <w:t>videnskabelsen</w:t>
      </w:r>
      <w:proofErr w:type="spellEnd"/>
      <w:r w:rsidR="00376D55">
        <w:t>.</w:t>
      </w:r>
      <w:r w:rsidR="00BA7FDA">
        <w:t xml:space="preserve"> </w:t>
      </w:r>
    </w:p>
    <w:p w:rsidR="00E308AB" w:rsidRDefault="00E308AB">
      <w:r>
        <w:t xml:space="preserve">Samlet set: Slides skal bidrage til visualisering af det man </w:t>
      </w:r>
      <w:r w:rsidRPr="00E308AB">
        <w:rPr>
          <w:i/>
        </w:rPr>
        <w:t>siger</w:t>
      </w:r>
      <w:r>
        <w:t xml:space="preserve"> i undervisningen. Tekstslides er ikke pr. definition en uting, men de skal udformes efter de ovennævnte principper. Som konsekvens heraf bør man begrænse sit antal af slides og den skrevne informationsmængde voldsomt og bruge billedvisualisering i meget større omfang.</w:t>
      </w:r>
    </w:p>
    <w:p w:rsidR="00442409" w:rsidRDefault="00086064">
      <w:r>
        <w:t xml:space="preserve">Med billeder mener Højlyng enhver form for grafik, men han anbefaler at man vælger virkelig sigende elementer. </w:t>
      </w:r>
      <w:proofErr w:type="spellStart"/>
      <w:r>
        <w:t>ClipArt</w:t>
      </w:r>
      <w:proofErr w:type="spellEnd"/>
      <w:r w:rsidR="00575D8D">
        <w:t xml:space="preserve">, </w:t>
      </w:r>
      <w:proofErr w:type="spellStart"/>
      <w:r w:rsidR="00575D8D">
        <w:t>emojis</w:t>
      </w:r>
      <w:proofErr w:type="spellEnd"/>
      <w:r w:rsidR="00DD2E7E">
        <w:t>, ikoner</w:t>
      </w:r>
      <w:r w:rsidR="00575D8D">
        <w:t xml:space="preserve"> osv. har en meget begrænset udsagnskraft – Højlyng kalder dem rammende for visuelle klichéer og platheder – og de bliver i det lange løb aldeles trættende. Billeder skal vælges med omhu og i øvrigt også tilpasses i opløsning, størrelse, kontrast, farve osv. </w:t>
      </w:r>
      <w:r w:rsidR="00DD2E7E">
        <w:t>Bruges grafer, tabeller, hierar</w:t>
      </w:r>
      <w:r w:rsidR="00B15C69">
        <w:t>kier etc. skal de stå tydeligt og kunne ses overalt i undervisningslokalet</w:t>
      </w:r>
    </w:p>
    <w:p w:rsidR="00B15C69" w:rsidRDefault="00575D8D">
      <w:r>
        <w:t>Hermed er vi ovre i det mere praktiske, og i så henseende giver ’Undervis med slides’ mange værdifulde tips og tricks.</w:t>
      </w:r>
      <w:r w:rsidR="00B15C69" w:rsidRPr="00B15C69">
        <w:t xml:space="preserve"> </w:t>
      </w:r>
      <w:r w:rsidR="00B15C69">
        <w:t xml:space="preserve">Hørlyng opstiller en håndfuld gode designprincipper: Pointer skal samles i overbliksform, tekst og billeder skal have en passende størrelse, teksten skal kunne læses, forstyrrende elementer skal undgås, og animationer skal begrænses til et minimum. </w:t>
      </w:r>
      <w:r w:rsidR="00092B49">
        <w:t>’</w:t>
      </w:r>
      <w:proofErr w:type="spellStart"/>
      <w:r w:rsidR="00092B49">
        <w:t>Keep</w:t>
      </w:r>
      <w:proofErr w:type="spellEnd"/>
      <w:r w:rsidR="00092B49">
        <w:t xml:space="preserve">-it-simple’ princippet står i forgrunden, men ikke som en trossætning som i 90’erne – det hele drejer sig om at undgå </w:t>
      </w:r>
      <w:r w:rsidR="004C615D">
        <w:t>unødig kompleksitet.</w:t>
      </w:r>
    </w:p>
    <w:p w:rsidR="00092B49" w:rsidRDefault="00092B49">
      <w:r>
        <w:t xml:space="preserve">Også til den konkrete undervisning gives der gennemført gode dessiner, fx </w:t>
      </w:r>
      <w:r w:rsidR="00012640">
        <w:t xml:space="preserve">til </w:t>
      </w:r>
      <w:r>
        <w:t xml:space="preserve">brugen af </w:t>
      </w:r>
      <w:proofErr w:type="spellStart"/>
      <w:r>
        <w:t>responseware</w:t>
      </w:r>
      <w:proofErr w:type="spellEnd"/>
      <w:r>
        <w:t xml:space="preserve"> (afstemningsværktøjer) og peer </w:t>
      </w:r>
      <w:proofErr w:type="spellStart"/>
      <w:r>
        <w:t>instruction</w:t>
      </w:r>
      <w:proofErr w:type="spellEnd"/>
      <w:r>
        <w:t xml:space="preserve">, samskrivningsprogrammer (som fx Padlet), </w:t>
      </w:r>
      <w:proofErr w:type="spellStart"/>
      <w:r>
        <w:t>quizz</w:t>
      </w:r>
      <w:proofErr w:type="spellEnd"/>
      <w:r>
        <w:t xml:space="preserve">, igangsætning af diskussion på baggrund af billeder, </w:t>
      </w:r>
      <w:r w:rsidR="00D11650">
        <w:t>tavlebrug, skifte mellem tavle og slides og meget andet</w:t>
      </w:r>
      <w:r w:rsidR="00012640">
        <w:t>.</w:t>
      </w:r>
    </w:p>
    <w:p w:rsidR="00506036" w:rsidRDefault="00D11650">
      <w:r>
        <w:t>For mange undervisere vil det – som Højlyng anfører – uden tvivl være noget af en omvæltning a</w:t>
      </w:r>
      <w:r w:rsidR="00012640">
        <w:t xml:space="preserve">t tænke i </w:t>
      </w:r>
      <w:r>
        <w:t xml:space="preserve">de </w:t>
      </w:r>
      <w:r w:rsidR="00012640">
        <w:t xml:space="preserve">didaktiske baner </w:t>
      </w:r>
      <w:r>
        <w:t>han opstiller, og mange studerende vil givetvis være utilfredse med ikke at få det som de plejer med handouts som de kan bruge til at repetere efter – eller til at læse frem for at møde til undervisningen. ’Det handler om at genforhandle den sociale kontrakt mellem underviser og de studerende’, anføres det, ligesom man skal forklare sine bevæggrunde over</w:t>
      </w:r>
      <w:r w:rsidR="00506036">
        <w:t xml:space="preserve"> </w:t>
      </w:r>
      <w:r>
        <w:t xml:space="preserve">for de studerende. </w:t>
      </w:r>
      <w:r w:rsidR="00506036">
        <w:t>Samtidig vil det kræve forståelse blandt kollegerne (hvis de ikke vil gå samme vej) og støtte fra ledelsen. Og her ligger vel den egentlige udfordring – den supertanker kan det blive svært at vende.</w:t>
      </w:r>
    </w:p>
    <w:p w:rsidR="004515B6" w:rsidRDefault="00506036">
      <w:r>
        <w:t>’Undervis med slides’ er en gennemført god bog</w:t>
      </w:r>
      <w:r w:rsidR="00E308AB">
        <w:t xml:space="preserve"> der kan anbefales på det varmeste</w:t>
      </w:r>
      <w:r>
        <w:t>. Forskningsbaseringen er tydelig selvom bogen ikke rummer mere end 2 henvisninger og ikke angiver videreførende litteratur. Og det skal ikke ses som en mangel: Der er tale om en håndbog, en indføring, en inspirationskilde. Intetsteds bliver bogen docerende eller bedrevidende, og de forbehold der skal tages, bliver taget. Bogen</w:t>
      </w:r>
      <w:r w:rsidR="004C615D">
        <w:t xml:space="preserve"> er meget, meget velskrevet og fri for tryk- og layout-fejl. Og så er det en fryd at læse en tekst uden startkommaer. </w:t>
      </w:r>
    </w:p>
    <w:p w:rsidR="004515B6" w:rsidRDefault="004515B6"/>
    <w:p w:rsidR="004515B6" w:rsidRPr="004515B6" w:rsidRDefault="004515B6"/>
    <w:sectPr w:rsidR="004515B6" w:rsidRPr="004515B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5B6"/>
    <w:rsid w:val="00012640"/>
    <w:rsid w:val="00021683"/>
    <w:rsid w:val="00023F93"/>
    <w:rsid w:val="00065202"/>
    <w:rsid w:val="00086064"/>
    <w:rsid w:val="00092B49"/>
    <w:rsid w:val="000F19EC"/>
    <w:rsid w:val="002B6E70"/>
    <w:rsid w:val="002C0CF9"/>
    <w:rsid w:val="003629CA"/>
    <w:rsid w:val="00376D55"/>
    <w:rsid w:val="0038518F"/>
    <w:rsid w:val="00442409"/>
    <w:rsid w:val="004515B6"/>
    <w:rsid w:val="004559B9"/>
    <w:rsid w:val="004C615D"/>
    <w:rsid w:val="00506036"/>
    <w:rsid w:val="00517B2D"/>
    <w:rsid w:val="00575D8D"/>
    <w:rsid w:val="005B2CFE"/>
    <w:rsid w:val="00671C13"/>
    <w:rsid w:val="006D0EBE"/>
    <w:rsid w:val="006E6FE2"/>
    <w:rsid w:val="007249B3"/>
    <w:rsid w:val="00854B8B"/>
    <w:rsid w:val="008A5E81"/>
    <w:rsid w:val="00990E6C"/>
    <w:rsid w:val="00B15C69"/>
    <w:rsid w:val="00B6412B"/>
    <w:rsid w:val="00B77C1A"/>
    <w:rsid w:val="00BA7FDA"/>
    <w:rsid w:val="00BB4AC2"/>
    <w:rsid w:val="00C03E53"/>
    <w:rsid w:val="00D11650"/>
    <w:rsid w:val="00DD2E7E"/>
    <w:rsid w:val="00DF3C6C"/>
    <w:rsid w:val="00E308AB"/>
    <w:rsid w:val="00E86EED"/>
    <w:rsid w:val="00F02049"/>
    <w:rsid w:val="00F22749"/>
    <w:rsid w:val="00F75B4F"/>
    <w:rsid w:val="00FA20BE"/>
    <w:rsid w:val="00FE1A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41E6B1-44F7-4F1B-8B17-40E6751B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Kommentarhenvisning">
    <w:name w:val="annotation reference"/>
    <w:basedOn w:val="Standardskrifttypeiafsnit"/>
    <w:uiPriority w:val="99"/>
    <w:semiHidden/>
    <w:unhideWhenUsed/>
    <w:rsid w:val="003629CA"/>
    <w:rPr>
      <w:sz w:val="16"/>
      <w:szCs w:val="16"/>
    </w:rPr>
  </w:style>
  <w:style w:type="paragraph" w:styleId="Kommentartekst">
    <w:name w:val="annotation text"/>
    <w:basedOn w:val="Normal"/>
    <w:link w:val="KommentartekstTegn"/>
    <w:uiPriority w:val="99"/>
    <w:semiHidden/>
    <w:unhideWhenUsed/>
    <w:rsid w:val="003629CA"/>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3629CA"/>
    <w:rPr>
      <w:sz w:val="20"/>
      <w:szCs w:val="20"/>
    </w:rPr>
  </w:style>
  <w:style w:type="paragraph" w:styleId="Kommentaremne">
    <w:name w:val="annotation subject"/>
    <w:basedOn w:val="Kommentartekst"/>
    <w:next w:val="Kommentartekst"/>
    <w:link w:val="KommentaremneTegn"/>
    <w:uiPriority w:val="99"/>
    <w:semiHidden/>
    <w:unhideWhenUsed/>
    <w:rsid w:val="003629CA"/>
    <w:rPr>
      <w:b/>
      <w:bCs/>
    </w:rPr>
  </w:style>
  <w:style w:type="character" w:customStyle="1" w:styleId="KommentaremneTegn">
    <w:name w:val="Kommentaremne Tegn"/>
    <w:basedOn w:val="KommentartekstTegn"/>
    <w:link w:val="Kommentaremne"/>
    <w:uiPriority w:val="99"/>
    <w:semiHidden/>
    <w:rsid w:val="003629CA"/>
    <w:rPr>
      <w:b/>
      <w:bCs/>
      <w:sz w:val="20"/>
      <w:szCs w:val="20"/>
    </w:rPr>
  </w:style>
  <w:style w:type="paragraph" w:styleId="Markeringsbobletekst">
    <w:name w:val="Balloon Text"/>
    <w:basedOn w:val="Normal"/>
    <w:link w:val="MarkeringsbobletekstTegn"/>
    <w:uiPriority w:val="99"/>
    <w:semiHidden/>
    <w:unhideWhenUsed/>
    <w:rsid w:val="003629CA"/>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629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1014</Words>
  <Characters>6187</Characters>
  <Application>Microsoft Office Word</Application>
  <DocSecurity>4</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Aarhus University</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Lauridsen</dc:creator>
  <cp:keywords/>
  <dc:description/>
  <cp:lastModifiedBy>Ole Lauridsen</cp:lastModifiedBy>
  <cp:revision>2</cp:revision>
  <dcterms:created xsi:type="dcterms:W3CDTF">2017-08-01T10:58:00Z</dcterms:created>
  <dcterms:modified xsi:type="dcterms:W3CDTF">2017-08-01T10:58:00Z</dcterms:modified>
</cp:coreProperties>
</file>