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CDF09" w14:textId="77777777" w:rsidR="00661511" w:rsidRPr="008F4807" w:rsidRDefault="00661511" w:rsidP="00661511">
      <w:pPr>
        <w:pStyle w:val="Overskrift1"/>
      </w:pPr>
      <w:r w:rsidRPr="008F4807">
        <w:t>Fagfællebedømmelse af videnskabelig artikel</w:t>
      </w:r>
      <w:r w:rsidR="008F4807">
        <w:t xml:space="preserve"> i DUT</w:t>
      </w:r>
    </w:p>
    <w:p w14:paraId="10052E3F" w14:textId="77777777" w:rsidR="0088054E" w:rsidRPr="008F4807" w:rsidRDefault="00DD6E47">
      <w:r>
        <w:t>Titel: Når der skal eksamineres mundtligt – eksaminators rolle og udfordringer i sundhedsuddannelserne</w:t>
      </w:r>
    </w:p>
    <w:p w14:paraId="31CBCF6D" w14:textId="77777777" w:rsidR="0088054E" w:rsidRPr="008F4807" w:rsidRDefault="0088054E"/>
    <w:tbl>
      <w:tblPr>
        <w:tblStyle w:val="Tabel-Gitter"/>
        <w:tblpPr w:leftFromText="180" w:rightFromText="180" w:vertAnchor="page" w:horzAnchor="margin" w:tblpY="2317"/>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536"/>
        <w:gridCol w:w="850"/>
        <w:gridCol w:w="871"/>
        <w:gridCol w:w="830"/>
        <w:gridCol w:w="851"/>
        <w:gridCol w:w="851"/>
      </w:tblGrid>
      <w:tr w:rsidR="00661511" w:rsidRPr="008F4807" w14:paraId="503DC556" w14:textId="77777777" w:rsidTr="00693109">
        <w:trPr>
          <w:trHeight w:val="1036"/>
        </w:trPr>
        <w:tc>
          <w:tcPr>
            <w:tcW w:w="1101" w:type="dxa"/>
            <w:tcBorders>
              <w:top w:val="single" w:sz="18" w:space="0" w:color="auto"/>
              <w:bottom w:val="single" w:sz="4" w:space="0" w:color="auto"/>
            </w:tcBorders>
            <w:tcMar>
              <w:top w:w="57" w:type="dxa"/>
              <w:bottom w:w="57" w:type="dxa"/>
            </w:tcMar>
          </w:tcPr>
          <w:p w14:paraId="72E14656" w14:textId="77777777" w:rsidR="00661511" w:rsidRPr="008F4807" w:rsidRDefault="00661511" w:rsidP="00693109">
            <w:pPr>
              <w:rPr>
                <w:sz w:val="18"/>
                <w:szCs w:val="18"/>
              </w:rPr>
            </w:pPr>
          </w:p>
        </w:tc>
        <w:tc>
          <w:tcPr>
            <w:tcW w:w="4536" w:type="dxa"/>
            <w:tcBorders>
              <w:top w:val="single" w:sz="18" w:space="0" w:color="auto"/>
              <w:bottom w:val="single" w:sz="4" w:space="0" w:color="auto"/>
            </w:tcBorders>
            <w:tcMar>
              <w:top w:w="57" w:type="dxa"/>
              <w:bottom w:w="57" w:type="dxa"/>
            </w:tcMar>
          </w:tcPr>
          <w:p w14:paraId="475444DB" w14:textId="77777777" w:rsidR="00661511" w:rsidRPr="008F4807" w:rsidRDefault="00661511" w:rsidP="00693109">
            <w:pPr>
              <w:rPr>
                <w:sz w:val="18"/>
                <w:szCs w:val="18"/>
              </w:rPr>
            </w:pPr>
          </w:p>
        </w:tc>
        <w:tc>
          <w:tcPr>
            <w:tcW w:w="850" w:type="dxa"/>
            <w:tcBorders>
              <w:top w:val="single" w:sz="18" w:space="0" w:color="auto"/>
              <w:bottom w:val="single" w:sz="4" w:space="0" w:color="auto"/>
            </w:tcBorders>
            <w:tcMar>
              <w:top w:w="57" w:type="dxa"/>
              <w:bottom w:w="57" w:type="dxa"/>
            </w:tcMar>
          </w:tcPr>
          <w:p w14:paraId="06E269E4" w14:textId="77777777" w:rsidR="00661511" w:rsidRPr="008F4807" w:rsidRDefault="00661511" w:rsidP="00693109">
            <w:pPr>
              <w:rPr>
                <w:sz w:val="18"/>
                <w:szCs w:val="18"/>
              </w:rPr>
            </w:pPr>
            <w:r w:rsidRPr="008F4807">
              <w:rPr>
                <w:sz w:val="18"/>
                <w:szCs w:val="18"/>
              </w:rPr>
              <w:t>Acceptabelt</w:t>
            </w:r>
          </w:p>
        </w:tc>
        <w:tc>
          <w:tcPr>
            <w:tcW w:w="871" w:type="dxa"/>
            <w:tcBorders>
              <w:top w:val="single" w:sz="18" w:space="0" w:color="auto"/>
              <w:bottom w:val="single" w:sz="4" w:space="0" w:color="auto"/>
            </w:tcBorders>
            <w:tcMar>
              <w:top w:w="57" w:type="dxa"/>
              <w:bottom w:w="57" w:type="dxa"/>
            </w:tcMar>
          </w:tcPr>
          <w:p w14:paraId="37050B9F" w14:textId="77777777" w:rsidR="00661511" w:rsidRPr="008F4807" w:rsidRDefault="00661511" w:rsidP="00693109">
            <w:pPr>
              <w:rPr>
                <w:sz w:val="18"/>
                <w:szCs w:val="18"/>
              </w:rPr>
            </w:pPr>
            <w:r w:rsidRPr="008F4807">
              <w:rPr>
                <w:sz w:val="18"/>
                <w:szCs w:val="18"/>
              </w:rPr>
              <w:t>Mindre forbedringer ønskværdige</w:t>
            </w:r>
          </w:p>
        </w:tc>
        <w:tc>
          <w:tcPr>
            <w:tcW w:w="830" w:type="dxa"/>
            <w:tcBorders>
              <w:top w:val="single" w:sz="18" w:space="0" w:color="auto"/>
              <w:bottom w:val="single" w:sz="4" w:space="0" w:color="auto"/>
              <w:right w:val="wave" w:sz="6" w:space="0" w:color="auto"/>
            </w:tcBorders>
            <w:tcMar>
              <w:top w:w="57" w:type="dxa"/>
              <w:bottom w:w="57" w:type="dxa"/>
            </w:tcMar>
          </w:tcPr>
          <w:p w14:paraId="579BAAA7" w14:textId="77777777" w:rsidR="00661511" w:rsidRPr="008F4807" w:rsidRDefault="00661511" w:rsidP="00693109">
            <w:pPr>
              <w:rPr>
                <w:sz w:val="18"/>
                <w:szCs w:val="18"/>
              </w:rPr>
            </w:pPr>
            <w:proofErr w:type="gramStart"/>
            <w:r w:rsidRPr="008F4807">
              <w:rPr>
                <w:sz w:val="18"/>
                <w:szCs w:val="18"/>
              </w:rPr>
              <w:t>Større  ændringer</w:t>
            </w:r>
            <w:proofErr w:type="gramEnd"/>
            <w:r w:rsidRPr="008F4807">
              <w:rPr>
                <w:sz w:val="18"/>
                <w:szCs w:val="18"/>
              </w:rPr>
              <w:t xml:space="preserve"> nødvendige</w:t>
            </w:r>
          </w:p>
        </w:tc>
        <w:tc>
          <w:tcPr>
            <w:tcW w:w="851" w:type="dxa"/>
            <w:tcBorders>
              <w:top w:val="single" w:sz="18" w:space="0" w:color="auto"/>
              <w:left w:val="wave" w:sz="6" w:space="0" w:color="auto"/>
              <w:bottom w:val="single" w:sz="4" w:space="0" w:color="auto"/>
            </w:tcBorders>
            <w:tcMar>
              <w:top w:w="57" w:type="dxa"/>
              <w:bottom w:w="57" w:type="dxa"/>
            </w:tcMar>
          </w:tcPr>
          <w:p w14:paraId="09EEA4FC" w14:textId="77777777" w:rsidR="00661511" w:rsidRPr="008F4807" w:rsidRDefault="00661511" w:rsidP="00693109">
            <w:pPr>
              <w:rPr>
                <w:sz w:val="18"/>
                <w:szCs w:val="18"/>
              </w:rPr>
            </w:pPr>
            <w:r w:rsidRPr="008F4807">
              <w:rPr>
                <w:sz w:val="18"/>
                <w:szCs w:val="18"/>
              </w:rPr>
              <w:t xml:space="preserve">[Ikke nødvendigt for </w:t>
            </w:r>
            <w:r w:rsidR="00693109" w:rsidRPr="008F4807">
              <w:rPr>
                <w:sz w:val="18"/>
                <w:szCs w:val="18"/>
              </w:rPr>
              <w:t>genren</w:t>
            </w:r>
            <w:r w:rsidRPr="008F4807">
              <w:rPr>
                <w:sz w:val="18"/>
                <w:szCs w:val="18"/>
              </w:rPr>
              <w:t>.]</w:t>
            </w:r>
          </w:p>
        </w:tc>
        <w:tc>
          <w:tcPr>
            <w:tcW w:w="851" w:type="dxa"/>
            <w:tcBorders>
              <w:top w:val="single" w:sz="18" w:space="0" w:color="auto"/>
              <w:bottom w:val="single" w:sz="4" w:space="0" w:color="auto"/>
            </w:tcBorders>
            <w:tcMar>
              <w:top w:w="57" w:type="dxa"/>
              <w:bottom w:w="57" w:type="dxa"/>
            </w:tcMar>
          </w:tcPr>
          <w:p w14:paraId="233C02A2" w14:textId="77777777" w:rsidR="00661511" w:rsidRPr="008F4807" w:rsidRDefault="00661511" w:rsidP="00693109">
            <w:pPr>
              <w:rPr>
                <w:sz w:val="18"/>
                <w:szCs w:val="18"/>
              </w:rPr>
            </w:pPr>
            <w:r w:rsidRPr="008F4807">
              <w:rPr>
                <w:sz w:val="18"/>
                <w:szCs w:val="18"/>
              </w:rPr>
              <w:t>[Ikke muligt for mig at vurdere]</w:t>
            </w:r>
          </w:p>
        </w:tc>
      </w:tr>
      <w:tr w:rsidR="00661511" w:rsidRPr="008F4807" w14:paraId="5ADA3B40" w14:textId="77777777" w:rsidTr="00693109">
        <w:tc>
          <w:tcPr>
            <w:tcW w:w="1101" w:type="dxa"/>
            <w:vMerge w:val="restart"/>
            <w:tcBorders>
              <w:top w:val="single" w:sz="4" w:space="0" w:color="auto"/>
            </w:tcBorders>
            <w:tcMar>
              <w:top w:w="57" w:type="dxa"/>
              <w:bottom w:w="57" w:type="dxa"/>
            </w:tcMar>
          </w:tcPr>
          <w:p w14:paraId="6CC84ED4" w14:textId="77777777" w:rsidR="00661511" w:rsidRPr="008F4807" w:rsidRDefault="00661511" w:rsidP="00693109">
            <w:pPr>
              <w:rPr>
                <w:sz w:val="18"/>
                <w:szCs w:val="18"/>
              </w:rPr>
            </w:pPr>
            <w:r w:rsidRPr="008F4807">
              <w:rPr>
                <w:sz w:val="18"/>
                <w:szCs w:val="18"/>
              </w:rPr>
              <w:lastRenderedPageBreak/>
              <w:t>Titel og abstrakt</w:t>
            </w:r>
          </w:p>
        </w:tc>
        <w:tc>
          <w:tcPr>
            <w:tcW w:w="4536" w:type="dxa"/>
            <w:tcBorders>
              <w:top w:val="single" w:sz="4" w:space="0" w:color="auto"/>
            </w:tcBorders>
            <w:tcMar>
              <w:top w:w="57" w:type="dxa"/>
              <w:bottom w:w="57" w:type="dxa"/>
            </w:tcMar>
          </w:tcPr>
          <w:p w14:paraId="5B850C02" w14:textId="77777777" w:rsidR="00661511" w:rsidRPr="008F4807" w:rsidRDefault="00661511" w:rsidP="00693109">
            <w:pPr>
              <w:rPr>
                <w:sz w:val="18"/>
                <w:szCs w:val="18"/>
              </w:rPr>
            </w:pPr>
            <w:r w:rsidRPr="008F4807">
              <w:rPr>
                <w:sz w:val="18"/>
                <w:szCs w:val="18"/>
              </w:rPr>
              <w:t xml:space="preserve">Titlen er præcis og tegner et retvisende billede af artiklens indhold </w:t>
            </w:r>
          </w:p>
        </w:tc>
        <w:tc>
          <w:tcPr>
            <w:tcW w:w="850" w:type="dxa"/>
            <w:tcBorders>
              <w:top w:val="single" w:sz="4" w:space="0" w:color="auto"/>
            </w:tcBorders>
            <w:tcMar>
              <w:top w:w="57" w:type="dxa"/>
              <w:bottom w:w="57" w:type="dxa"/>
            </w:tcMar>
            <w:vAlign w:val="center"/>
          </w:tcPr>
          <w:p w14:paraId="1A2A7F45"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6B614C09" w14:textId="77777777" w:rsidR="00661511" w:rsidRPr="008F4807" w:rsidRDefault="00661511" w:rsidP="00693109">
            <w:pPr>
              <w:jc w:val="center"/>
              <w:rPr>
                <w:b/>
              </w:rPr>
            </w:pPr>
          </w:p>
        </w:tc>
        <w:tc>
          <w:tcPr>
            <w:tcW w:w="830" w:type="dxa"/>
            <w:tcBorders>
              <w:top w:val="single" w:sz="4" w:space="0" w:color="auto"/>
              <w:right w:val="wave" w:sz="6" w:space="0" w:color="auto"/>
            </w:tcBorders>
            <w:tcMar>
              <w:top w:w="57" w:type="dxa"/>
              <w:bottom w:w="57" w:type="dxa"/>
            </w:tcMar>
            <w:vAlign w:val="center"/>
          </w:tcPr>
          <w:p w14:paraId="0EAEEA89" w14:textId="77777777" w:rsidR="00661511" w:rsidRPr="008F4807" w:rsidRDefault="005B0F0E" w:rsidP="00693109">
            <w:pPr>
              <w:jc w:val="center"/>
              <w:rPr>
                <w:b/>
              </w:rPr>
            </w:pPr>
            <w:r>
              <w:rPr>
                <w:b/>
              </w:rPr>
              <w:t>X</w:t>
            </w:r>
          </w:p>
        </w:tc>
        <w:tc>
          <w:tcPr>
            <w:tcW w:w="851" w:type="dxa"/>
            <w:tcBorders>
              <w:top w:val="single" w:sz="4" w:space="0" w:color="auto"/>
              <w:left w:val="wave" w:sz="6" w:space="0" w:color="auto"/>
            </w:tcBorders>
            <w:tcMar>
              <w:top w:w="57" w:type="dxa"/>
              <w:bottom w:w="57" w:type="dxa"/>
            </w:tcMar>
            <w:vAlign w:val="center"/>
          </w:tcPr>
          <w:p w14:paraId="67684795"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268F19B7" w14:textId="77777777" w:rsidR="00661511" w:rsidRPr="008F4807" w:rsidRDefault="00661511" w:rsidP="00693109">
            <w:pPr>
              <w:jc w:val="center"/>
              <w:rPr>
                <w:b/>
              </w:rPr>
            </w:pPr>
          </w:p>
        </w:tc>
      </w:tr>
      <w:tr w:rsidR="00661511" w:rsidRPr="008F4807" w14:paraId="36BDE8FB" w14:textId="77777777" w:rsidTr="00693109">
        <w:tc>
          <w:tcPr>
            <w:tcW w:w="1101" w:type="dxa"/>
            <w:vMerge/>
            <w:tcMar>
              <w:top w:w="57" w:type="dxa"/>
              <w:bottom w:w="57" w:type="dxa"/>
            </w:tcMar>
          </w:tcPr>
          <w:p w14:paraId="011FE1D1" w14:textId="77777777" w:rsidR="00661511" w:rsidRPr="008F4807" w:rsidRDefault="00661511" w:rsidP="00693109">
            <w:pPr>
              <w:rPr>
                <w:sz w:val="18"/>
                <w:szCs w:val="18"/>
              </w:rPr>
            </w:pPr>
          </w:p>
        </w:tc>
        <w:tc>
          <w:tcPr>
            <w:tcW w:w="4536" w:type="dxa"/>
            <w:tcMar>
              <w:top w:w="57" w:type="dxa"/>
              <w:bottom w:w="57" w:type="dxa"/>
            </w:tcMar>
          </w:tcPr>
          <w:p w14:paraId="3F26C10E" w14:textId="77777777" w:rsidR="00661511" w:rsidRPr="008F4807" w:rsidRDefault="00661511" w:rsidP="00693109">
            <w:pPr>
              <w:rPr>
                <w:sz w:val="18"/>
                <w:szCs w:val="18"/>
              </w:rPr>
            </w:pPr>
            <w:r w:rsidRPr="008F4807">
              <w:rPr>
                <w:sz w:val="18"/>
                <w:szCs w:val="18"/>
              </w:rPr>
              <w:t>Artiklens problemstilling, bidrag og vigtigste begreb(er), teori(er), metode(r), resultater/pointer samt empiri fremgår tydeligt af abstraktet</w:t>
            </w:r>
          </w:p>
        </w:tc>
        <w:tc>
          <w:tcPr>
            <w:tcW w:w="850" w:type="dxa"/>
            <w:tcMar>
              <w:top w:w="57" w:type="dxa"/>
              <w:bottom w:w="57" w:type="dxa"/>
            </w:tcMar>
            <w:vAlign w:val="center"/>
          </w:tcPr>
          <w:p w14:paraId="4CC8FD6B" w14:textId="77777777" w:rsidR="00661511" w:rsidRPr="008F4807" w:rsidRDefault="00661511" w:rsidP="00693109">
            <w:pPr>
              <w:jc w:val="center"/>
              <w:rPr>
                <w:b/>
              </w:rPr>
            </w:pPr>
          </w:p>
        </w:tc>
        <w:tc>
          <w:tcPr>
            <w:tcW w:w="871" w:type="dxa"/>
            <w:tcMar>
              <w:top w:w="57" w:type="dxa"/>
              <w:bottom w:w="57" w:type="dxa"/>
            </w:tcMar>
            <w:vAlign w:val="center"/>
          </w:tcPr>
          <w:p w14:paraId="55AED42D" w14:textId="77777777" w:rsidR="00661511" w:rsidRPr="008F4807" w:rsidRDefault="00F35A70" w:rsidP="00693109">
            <w:pPr>
              <w:jc w:val="center"/>
              <w:rPr>
                <w:b/>
              </w:rPr>
            </w:pPr>
            <w:r>
              <w:rPr>
                <w:b/>
              </w:rPr>
              <w:t>x</w:t>
            </w:r>
          </w:p>
        </w:tc>
        <w:tc>
          <w:tcPr>
            <w:tcW w:w="830" w:type="dxa"/>
            <w:tcBorders>
              <w:right w:val="wave" w:sz="6" w:space="0" w:color="auto"/>
            </w:tcBorders>
            <w:tcMar>
              <w:top w:w="57" w:type="dxa"/>
              <w:bottom w:w="57" w:type="dxa"/>
            </w:tcMar>
            <w:vAlign w:val="center"/>
          </w:tcPr>
          <w:p w14:paraId="2F0EA82D" w14:textId="77777777" w:rsidR="00661511" w:rsidRPr="008F4807" w:rsidRDefault="00661511" w:rsidP="00693109">
            <w:pPr>
              <w:jc w:val="center"/>
              <w:rPr>
                <w:b/>
              </w:rPr>
            </w:pPr>
          </w:p>
        </w:tc>
        <w:tc>
          <w:tcPr>
            <w:tcW w:w="851" w:type="dxa"/>
            <w:tcBorders>
              <w:left w:val="wave" w:sz="6" w:space="0" w:color="auto"/>
            </w:tcBorders>
            <w:tcMar>
              <w:top w:w="57" w:type="dxa"/>
              <w:bottom w:w="57" w:type="dxa"/>
            </w:tcMar>
            <w:vAlign w:val="center"/>
          </w:tcPr>
          <w:p w14:paraId="60569A6A" w14:textId="77777777" w:rsidR="00661511" w:rsidRPr="008F4807" w:rsidRDefault="00661511" w:rsidP="00693109">
            <w:pPr>
              <w:jc w:val="center"/>
              <w:rPr>
                <w:b/>
              </w:rPr>
            </w:pPr>
          </w:p>
        </w:tc>
        <w:tc>
          <w:tcPr>
            <w:tcW w:w="851" w:type="dxa"/>
            <w:tcMar>
              <w:top w:w="57" w:type="dxa"/>
              <w:bottom w:w="57" w:type="dxa"/>
            </w:tcMar>
            <w:vAlign w:val="center"/>
          </w:tcPr>
          <w:p w14:paraId="756ECD11" w14:textId="77777777" w:rsidR="00661511" w:rsidRPr="008F4807" w:rsidRDefault="00661511" w:rsidP="00693109">
            <w:pPr>
              <w:jc w:val="center"/>
              <w:rPr>
                <w:b/>
              </w:rPr>
            </w:pPr>
          </w:p>
        </w:tc>
      </w:tr>
      <w:tr w:rsidR="00661511" w:rsidRPr="008F4807" w14:paraId="3C46C90D" w14:textId="77777777" w:rsidTr="00693109">
        <w:tc>
          <w:tcPr>
            <w:tcW w:w="1101" w:type="dxa"/>
            <w:vMerge w:val="restart"/>
            <w:tcBorders>
              <w:top w:val="single" w:sz="4" w:space="0" w:color="auto"/>
            </w:tcBorders>
            <w:tcMar>
              <w:top w:w="57" w:type="dxa"/>
              <w:bottom w:w="57" w:type="dxa"/>
            </w:tcMar>
          </w:tcPr>
          <w:p w14:paraId="2E9FBCED" w14:textId="77777777" w:rsidR="00661511" w:rsidRPr="008F4807" w:rsidRDefault="00661511" w:rsidP="00693109">
            <w:pPr>
              <w:rPr>
                <w:sz w:val="18"/>
                <w:szCs w:val="18"/>
              </w:rPr>
            </w:pPr>
            <w:r w:rsidRPr="008F4807">
              <w:rPr>
                <w:sz w:val="18"/>
                <w:szCs w:val="18"/>
              </w:rPr>
              <w:t>Baggrund</w:t>
            </w:r>
          </w:p>
        </w:tc>
        <w:tc>
          <w:tcPr>
            <w:tcW w:w="4536" w:type="dxa"/>
            <w:tcBorders>
              <w:top w:val="single" w:sz="4" w:space="0" w:color="auto"/>
            </w:tcBorders>
            <w:tcMar>
              <w:top w:w="57" w:type="dxa"/>
              <w:bottom w:w="57" w:type="dxa"/>
            </w:tcMar>
          </w:tcPr>
          <w:p w14:paraId="411F9E79" w14:textId="77777777" w:rsidR="00661511" w:rsidRPr="008F4807" w:rsidRDefault="00661511" w:rsidP="00693109">
            <w:pPr>
              <w:rPr>
                <w:sz w:val="18"/>
                <w:szCs w:val="18"/>
              </w:rPr>
            </w:pPr>
            <w:r w:rsidRPr="008F4807">
              <w:rPr>
                <w:sz w:val="18"/>
                <w:szCs w:val="18"/>
              </w:rPr>
              <w:t>Artiklen har et tydeligt formål og/eller forskningsspørgsmål</w:t>
            </w:r>
          </w:p>
        </w:tc>
        <w:tc>
          <w:tcPr>
            <w:tcW w:w="850" w:type="dxa"/>
            <w:tcBorders>
              <w:top w:val="single" w:sz="4" w:space="0" w:color="auto"/>
            </w:tcBorders>
            <w:tcMar>
              <w:top w:w="57" w:type="dxa"/>
              <w:bottom w:w="57" w:type="dxa"/>
            </w:tcMar>
            <w:vAlign w:val="center"/>
          </w:tcPr>
          <w:p w14:paraId="750F61A5"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6A21E10A" w14:textId="77777777" w:rsidR="00661511" w:rsidRPr="008F4807" w:rsidRDefault="00661511" w:rsidP="00693109">
            <w:pPr>
              <w:jc w:val="center"/>
              <w:rPr>
                <w:b/>
              </w:rPr>
            </w:pPr>
          </w:p>
        </w:tc>
        <w:tc>
          <w:tcPr>
            <w:tcW w:w="830" w:type="dxa"/>
            <w:tcBorders>
              <w:top w:val="single" w:sz="4" w:space="0" w:color="auto"/>
              <w:right w:val="wave" w:sz="6" w:space="0" w:color="auto"/>
            </w:tcBorders>
            <w:tcMar>
              <w:top w:w="57" w:type="dxa"/>
              <w:bottom w:w="57" w:type="dxa"/>
            </w:tcMar>
            <w:vAlign w:val="center"/>
          </w:tcPr>
          <w:p w14:paraId="30C31E44" w14:textId="77777777" w:rsidR="00661511" w:rsidRPr="008F4807" w:rsidRDefault="000A03E4" w:rsidP="00693109">
            <w:pPr>
              <w:jc w:val="center"/>
              <w:rPr>
                <w:b/>
              </w:rPr>
            </w:pPr>
            <w:r>
              <w:rPr>
                <w:b/>
              </w:rPr>
              <w:t>x</w:t>
            </w:r>
          </w:p>
        </w:tc>
        <w:tc>
          <w:tcPr>
            <w:tcW w:w="851" w:type="dxa"/>
            <w:tcBorders>
              <w:top w:val="single" w:sz="4" w:space="0" w:color="auto"/>
              <w:left w:val="wave" w:sz="6" w:space="0" w:color="auto"/>
            </w:tcBorders>
            <w:tcMar>
              <w:top w:w="57" w:type="dxa"/>
              <w:bottom w:w="57" w:type="dxa"/>
            </w:tcMar>
            <w:vAlign w:val="center"/>
          </w:tcPr>
          <w:p w14:paraId="486CE42E"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147A8B82" w14:textId="77777777" w:rsidR="00661511" w:rsidRPr="008F4807" w:rsidRDefault="00661511" w:rsidP="00693109">
            <w:pPr>
              <w:jc w:val="center"/>
              <w:rPr>
                <w:b/>
              </w:rPr>
            </w:pPr>
          </w:p>
        </w:tc>
      </w:tr>
      <w:tr w:rsidR="00661511" w:rsidRPr="008F4807" w14:paraId="57F7CD1E" w14:textId="77777777" w:rsidTr="00693109">
        <w:tc>
          <w:tcPr>
            <w:tcW w:w="1101" w:type="dxa"/>
            <w:vMerge/>
            <w:tcMar>
              <w:top w:w="57" w:type="dxa"/>
              <w:bottom w:w="57" w:type="dxa"/>
            </w:tcMar>
          </w:tcPr>
          <w:p w14:paraId="029BD4DD" w14:textId="77777777" w:rsidR="00661511" w:rsidRPr="008F4807" w:rsidRDefault="00661511" w:rsidP="00693109">
            <w:pPr>
              <w:rPr>
                <w:sz w:val="18"/>
                <w:szCs w:val="18"/>
              </w:rPr>
            </w:pPr>
          </w:p>
        </w:tc>
        <w:tc>
          <w:tcPr>
            <w:tcW w:w="4536" w:type="dxa"/>
            <w:tcMar>
              <w:top w:w="57" w:type="dxa"/>
              <w:bottom w:w="57" w:type="dxa"/>
            </w:tcMar>
          </w:tcPr>
          <w:p w14:paraId="2F41CD4C" w14:textId="77777777" w:rsidR="00661511" w:rsidRPr="008F4807" w:rsidRDefault="00661511" w:rsidP="00693109">
            <w:pPr>
              <w:rPr>
                <w:sz w:val="18"/>
                <w:szCs w:val="18"/>
              </w:rPr>
            </w:pPr>
            <w:r w:rsidRPr="008F4807">
              <w:rPr>
                <w:sz w:val="18"/>
                <w:szCs w:val="18"/>
              </w:rPr>
              <w:t>Artiklens forskningsmæssige og/eller praktiske bidrag er beskrevet</w:t>
            </w:r>
          </w:p>
        </w:tc>
        <w:tc>
          <w:tcPr>
            <w:tcW w:w="850" w:type="dxa"/>
            <w:tcMar>
              <w:top w:w="57" w:type="dxa"/>
              <w:bottom w:w="57" w:type="dxa"/>
            </w:tcMar>
            <w:vAlign w:val="center"/>
          </w:tcPr>
          <w:p w14:paraId="0A6D9A22" w14:textId="77777777" w:rsidR="00661511" w:rsidRPr="008F4807" w:rsidRDefault="00661511" w:rsidP="00693109">
            <w:pPr>
              <w:jc w:val="center"/>
              <w:rPr>
                <w:b/>
              </w:rPr>
            </w:pPr>
          </w:p>
        </w:tc>
        <w:tc>
          <w:tcPr>
            <w:tcW w:w="871" w:type="dxa"/>
            <w:tcMar>
              <w:top w:w="57" w:type="dxa"/>
              <w:bottom w:w="57" w:type="dxa"/>
            </w:tcMar>
            <w:vAlign w:val="center"/>
          </w:tcPr>
          <w:p w14:paraId="29BEB357" w14:textId="77777777" w:rsidR="00661511" w:rsidRPr="008F4807" w:rsidRDefault="000A03E4" w:rsidP="00693109">
            <w:pPr>
              <w:jc w:val="center"/>
              <w:rPr>
                <w:b/>
              </w:rPr>
            </w:pPr>
            <w:r>
              <w:rPr>
                <w:b/>
              </w:rPr>
              <w:t>x</w:t>
            </w:r>
          </w:p>
        </w:tc>
        <w:tc>
          <w:tcPr>
            <w:tcW w:w="830" w:type="dxa"/>
            <w:tcBorders>
              <w:right w:val="wave" w:sz="6" w:space="0" w:color="auto"/>
            </w:tcBorders>
            <w:tcMar>
              <w:top w:w="57" w:type="dxa"/>
              <w:bottom w:w="57" w:type="dxa"/>
            </w:tcMar>
            <w:vAlign w:val="center"/>
          </w:tcPr>
          <w:p w14:paraId="13F2D1CC" w14:textId="77777777" w:rsidR="00661511" w:rsidRPr="008F4807" w:rsidRDefault="00661511" w:rsidP="00693109">
            <w:pPr>
              <w:jc w:val="center"/>
              <w:rPr>
                <w:b/>
              </w:rPr>
            </w:pPr>
          </w:p>
        </w:tc>
        <w:tc>
          <w:tcPr>
            <w:tcW w:w="851" w:type="dxa"/>
            <w:tcBorders>
              <w:left w:val="wave" w:sz="6" w:space="0" w:color="auto"/>
            </w:tcBorders>
            <w:tcMar>
              <w:top w:w="57" w:type="dxa"/>
              <w:bottom w:w="57" w:type="dxa"/>
            </w:tcMar>
            <w:vAlign w:val="center"/>
          </w:tcPr>
          <w:p w14:paraId="656733A2" w14:textId="77777777" w:rsidR="00661511" w:rsidRPr="008F4807" w:rsidRDefault="00661511" w:rsidP="00693109">
            <w:pPr>
              <w:jc w:val="center"/>
              <w:rPr>
                <w:b/>
              </w:rPr>
            </w:pPr>
          </w:p>
        </w:tc>
        <w:tc>
          <w:tcPr>
            <w:tcW w:w="851" w:type="dxa"/>
            <w:tcMar>
              <w:top w:w="57" w:type="dxa"/>
              <w:bottom w:w="57" w:type="dxa"/>
            </w:tcMar>
            <w:vAlign w:val="center"/>
          </w:tcPr>
          <w:p w14:paraId="4334B45B" w14:textId="77777777" w:rsidR="00661511" w:rsidRPr="008F4807" w:rsidRDefault="00661511" w:rsidP="00693109">
            <w:pPr>
              <w:jc w:val="center"/>
              <w:rPr>
                <w:b/>
              </w:rPr>
            </w:pPr>
          </w:p>
        </w:tc>
      </w:tr>
      <w:tr w:rsidR="00661511" w:rsidRPr="008F4807" w14:paraId="426FE469" w14:textId="77777777" w:rsidTr="00693109">
        <w:tc>
          <w:tcPr>
            <w:tcW w:w="1101" w:type="dxa"/>
            <w:vMerge/>
            <w:tcMar>
              <w:top w:w="57" w:type="dxa"/>
              <w:bottom w:w="57" w:type="dxa"/>
            </w:tcMar>
          </w:tcPr>
          <w:p w14:paraId="5884CB5E" w14:textId="77777777" w:rsidR="00661511" w:rsidRPr="008F4807" w:rsidRDefault="00661511" w:rsidP="00693109">
            <w:pPr>
              <w:rPr>
                <w:sz w:val="18"/>
                <w:szCs w:val="18"/>
              </w:rPr>
            </w:pPr>
          </w:p>
        </w:tc>
        <w:tc>
          <w:tcPr>
            <w:tcW w:w="4536" w:type="dxa"/>
            <w:tcBorders>
              <w:bottom w:val="single" w:sz="4" w:space="0" w:color="auto"/>
            </w:tcBorders>
            <w:tcMar>
              <w:top w:w="57" w:type="dxa"/>
              <w:bottom w:w="57" w:type="dxa"/>
            </w:tcMar>
          </w:tcPr>
          <w:p w14:paraId="797ABC52" w14:textId="77777777" w:rsidR="00661511" w:rsidRPr="008F4807" w:rsidRDefault="00661511" w:rsidP="00693109">
            <w:pPr>
              <w:rPr>
                <w:sz w:val="18"/>
                <w:szCs w:val="18"/>
              </w:rPr>
            </w:pPr>
            <w:r w:rsidRPr="008F4807">
              <w:rPr>
                <w:sz w:val="18"/>
                <w:szCs w:val="18"/>
              </w:rPr>
              <w:t>Konteksten er fyldigt beskrevet, så artiklen er interessant og forståelig uden for forfatterens faggruppe</w:t>
            </w:r>
          </w:p>
        </w:tc>
        <w:tc>
          <w:tcPr>
            <w:tcW w:w="850" w:type="dxa"/>
            <w:tcBorders>
              <w:bottom w:val="single" w:sz="4" w:space="0" w:color="auto"/>
            </w:tcBorders>
            <w:tcMar>
              <w:top w:w="57" w:type="dxa"/>
              <w:bottom w:w="57" w:type="dxa"/>
            </w:tcMar>
            <w:vAlign w:val="center"/>
          </w:tcPr>
          <w:p w14:paraId="74979A8F" w14:textId="77777777" w:rsidR="00661511" w:rsidRPr="008F4807" w:rsidRDefault="000A03E4" w:rsidP="00693109">
            <w:pPr>
              <w:jc w:val="center"/>
              <w:rPr>
                <w:b/>
              </w:rPr>
            </w:pPr>
            <w:r>
              <w:rPr>
                <w:b/>
              </w:rPr>
              <w:t>x</w:t>
            </w:r>
          </w:p>
        </w:tc>
        <w:tc>
          <w:tcPr>
            <w:tcW w:w="871" w:type="dxa"/>
            <w:tcBorders>
              <w:bottom w:val="single" w:sz="4" w:space="0" w:color="auto"/>
            </w:tcBorders>
            <w:tcMar>
              <w:top w:w="57" w:type="dxa"/>
              <w:bottom w:w="57" w:type="dxa"/>
            </w:tcMar>
            <w:vAlign w:val="center"/>
          </w:tcPr>
          <w:p w14:paraId="77115B0E" w14:textId="77777777" w:rsidR="00661511" w:rsidRPr="008F4807" w:rsidRDefault="00661511" w:rsidP="00693109">
            <w:pPr>
              <w:jc w:val="center"/>
              <w:rPr>
                <w:b/>
              </w:rPr>
            </w:pPr>
          </w:p>
        </w:tc>
        <w:tc>
          <w:tcPr>
            <w:tcW w:w="830" w:type="dxa"/>
            <w:tcBorders>
              <w:bottom w:val="single" w:sz="4" w:space="0" w:color="auto"/>
              <w:right w:val="wave" w:sz="6" w:space="0" w:color="auto"/>
            </w:tcBorders>
            <w:tcMar>
              <w:top w:w="57" w:type="dxa"/>
              <w:bottom w:w="57" w:type="dxa"/>
            </w:tcMar>
            <w:vAlign w:val="center"/>
          </w:tcPr>
          <w:p w14:paraId="6FDF12B5" w14:textId="77777777" w:rsidR="00661511" w:rsidRPr="008F4807" w:rsidRDefault="00661511" w:rsidP="00693109">
            <w:pPr>
              <w:jc w:val="center"/>
              <w:rPr>
                <w:b/>
              </w:rPr>
            </w:pPr>
          </w:p>
        </w:tc>
        <w:tc>
          <w:tcPr>
            <w:tcW w:w="851" w:type="dxa"/>
            <w:tcBorders>
              <w:left w:val="wave" w:sz="6" w:space="0" w:color="auto"/>
              <w:bottom w:val="single" w:sz="4" w:space="0" w:color="auto"/>
            </w:tcBorders>
            <w:tcMar>
              <w:top w:w="57" w:type="dxa"/>
              <w:bottom w:w="57" w:type="dxa"/>
            </w:tcMar>
            <w:vAlign w:val="center"/>
          </w:tcPr>
          <w:p w14:paraId="5BDD95E0" w14:textId="77777777" w:rsidR="00661511" w:rsidRPr="008F4807" w:rsidRDefault="00661511" w:rsidP="00693109">
            <w:pPr>
              <w:jc w:val="center"/>
              <w:rPr>
                <w:b/>
              </w:rPr>
            </w:pPr>
          </w:p>
        </w:tc>
        <w:tc>
          <w:tcPr>
            <w:tcW w:w="851" w:type="dxa"/>
            <w:tcBorders>
              <w:bottom w:val="single" w:sz="4" w:space="0" w:color="auto"/>
            </w:tcBorders>
            <w:tcMar>
              <w:top w:w="57" w:type="dxa"/>
              <w:bottom w:w="57" w:type="dxa"/>
            </w:tcMar>
            <w:vAlign w:val="center"/>
          </w:tcPr>
          <w:p w14:paraId="5ECB9069" w14:textId="77777777" w:rsidR="00661511" w:rsidRPr="008F4807" w:rsidRDefault="00661511" w:rsidP="00693109">
            <w:pPr>
              <w:jc w:val="center"/>
              <w:rPr>
                <w:b/>
              </w:rPr>
            </w:pPr>
          </w:p>
        </w:tc>
      </w:tr>
      <w:tr w:rsidR="00661511" w:rsidRPr="008F4807" w14:paraId="19742E28" w14:textId="77777777" w:rsidTr="00693109">
        <w:tc>
          <w:tcPr>
            <w:tcW w:w="1101" w:type="dxa"/>
            <w:vMerge w:val="restart"/>
            <w:tcBorders>
              <w:top w:val="single" w:sz="4" w:space="0" w:color="auto"/>
            </w:tcBorders>
            <w:tcMar>
              <w:top w:w="57" w:type="dxa"/>
              <w:bottom w:w="57" w:type="dxa"/>
            </w:tcMar>
          </w:tcPr>
          <w:p w14:paraId="599A68EF" w14:textId="77777777" w:rsidR="00661511" w:rsidRPr="008F4807" w:rsidRDefault="00661511" w:rsidP="00693109">
            <w:pPr>
              <w:rPr>
                <w:sz w:val="18"/>
                <w:szCs w:val="18"/>
              </w:rPr>
            </w:pPr>
            <w:r w:rsidRPr="008F4807">
              <w:rPr>
                <w:sz w:val="18"/>
                <w:szCs w:val="18"/>
              </w:rPr>
              <w:t>Teori</w:t>
            </w:r>
          </w:p>
        </w:tc>
        <w:tc>
          <w:tcPr>
            <w:tcW w:w="4536" w:type="dxa"/>
            <w:tcBorders>
              <w:top w:val="single" w:sz="4" w:space="0" w:color="auto"/>
            </w:tcBorders>
            <w:tcMar>
              <w:top w:w="57" w:type="dxa"/>
              <w:bottom w:w="57" w:type="dxa"/>
            </w:tcMar>
          </w:tcPr>
          <w:p w14:paraId="13B87C08" w14:textId="77777777" w:rsidR="00661511" w:rsidRPr="008F4807" w:rsidRDefault="00661511" w:rsidP="00693109">
            <w:pPr>
              <w:rPr>
                <w:sz w:val="18"/>
                <w:szCs w:val="18"/>
              </w:rPr>
            </w:pPr>
            <w:r w:rsidRPr="008F4807">
              <w:rPr>
                <w:sz w:val="18"/>
                <w:szCs w:val="18"/>
              </w:rPr>
              <w:t>Centrale begreber er klart beskrevet / defineret</w:t>
            </w:r>
          </w:p>
        </w:tc>
        <w:tc>
          <w:tcPr>
            <w:tcW w:w="850" w:type="dxa"/>
            <w:tcBorders>
              <w:top w:val="single" w:sz="4" w:space="0" w:color="auto"/>
            </w:tcBorders>
            <w:tcMar>
              <w:top w:w="57" w:type="dxa"/>
              <w:bottom w:w="57" w:type="dxa"/>
            </w:tcMar>
            <w:vAlign w:val="center"/>
          </w:tcPr>
          <w:p w14:paraId="277B0544"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3585CAAF" w14:textId="77777777" w:rsidR="00661511" w:rsidRPr="008F4807" w:rsidRDefault="00661511" w:rsidP="00693109">
            <w:pPr>
              <w:jc w:val="center"/>
              <w:rPr>
                <w:b/>
              </w:rPr>
            </w:pPr>
          </w:p>
        </w:tc>
        <w:tc>
          <w:tcPr>
            <w:tcW w:w="830" w:type="dxa"/>
            <w:tcBorders>
              <w:top w:val="single" w:sz="4" w:space="0" w:color="auto"/>
              <w:right w:val="wave" w:sz="6" w:space="0" w:color="auto"/>
            </w:tcBorders>
            <w:tcMar>
              <w:top w:w="57" w:type="dxa"/>
              <w:bottom w:w="57" w:type="dxa"/>
            </w:tcMar>
            <w:vAlign w:val="center"/>
          </w:tcPr>
          <w:p w14:paraId="68BD7244" w14:textId="77777777" w:rsidR="00661511" w:rsidRPr="008F4807" w:rsidRDefault="003B6A9E" w:rsidP="00693109">
            <w:pPr>
              <w:jc w:val="center"/>
              <w:rPr>
                <w:b/>
              </w:rPr>
            </w:pPr>
            <w:r>
              <w:rPr>
                <w:b/>
              </w:rPr>
              <w:t>x</w:t>
            </w:r>
          </w:p>
        </w:tc>
        <w:tc>
          <w:tcPr>
            <w:tcW w:w="851" w:type="dxa"/>
            <w:tcBorders>
              <w:top w:val="single" w:sz="4" w:space="0" w:color="auto"/>
              <w:left w:val="wave" w:sz="6" w:space="0" w:color="auto"/>
            </w:tcBorders>
            <w:tcMar>
              <w:top w:w="57" w:type="dxa"/>
              <w:bottom w:w="57" w:type="dxa"/>
            </w:tcMar>
            <w:vAlign w:val="center"/>
          </w:tcPr>
          <w:p w14:paraId="46D57A9C"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06CD9FB2" w14:textId="77777777" w:rsidR="00661511" w:rsidRPr="008F4807" w:rsidRDefault="00661511" w:rsidP="00693109">
            <w:pPr>
              <w:jc w:val="center"/>
              <w:rPr>
                <w:b/>
              </w:rPr>
            </w:pPr>
          </w:p>
        </w:tc>
      </w:tr>
      <w:tr w:rsidR="00661511" w:rsidRPr="008F4807" w14:paraId="7E973258" w14:textId="77777777" w:rsidTr="00693109">
        <w:tc>
          <w:tcPr>
            <w:tcW w:w="1101" w:type="dxa"/>
            <w:vMerge/>
            <w:tcMar>
              <w:top w:w="57" w:type="dxa"/>
              <w:bottom w:w="57" w:type="dxa"/>
            </w:tcMar>
          </w:tcPr>
          <w:p w14:paraId="191B7ABE" w14:textId="77777777" w:rsidR="00661511" w:rsidRPr="008F4807" w:rsidRDefault="00661511" w:rsidP="00693109">
            <w:pPr>
              <w:rPr>
                <w:sz w:val="18"/>
                <w:szCs w:val="18"/>
              </w:rPr>
            </w:pPr>
          </w:p>
        </w:tc>
        <w:tc>
          <w:tcPr>
            <w:tcW w:w="4536" w:type="dxa"/>
            <w:tcMar>
              <w:top w:w="57" w:type="dxa"/>
              <w:bottom w:w="57" w:type="dxa"/>
            </w:tcMar>
          </w:tcPr>
          <w:p w14:paraId="4E408611" w14:textId="77777777" w:rsidR="00661511" w:rsidRPr="008F4807" w:rsidRDefault="00661511" w:rsidP="00693109">
            <w:pPr>
              <w:rPr>
                <w:sz w:val="18"/>
                <w:szCs w:val="18"/>
              </w:rPr>
            </w:pPr>
            <w:r w:rsidRPr="008F4807">
              <w:rPr>
                <w:sz w:val="18"/>
                <w:szCs w:val="18"/>
              </w:rPr>
              <w:t>Forfatteren henviser til relevant universitetspædagogisk teori / forskning</w:t>
            </w:r>
          </w:p>
        </w:tc>
        <w:tc>
          <w:tcPr>
            <w:tcW w:w="850" w:type="dxa"/>
            <w:tcMar>
              <w:top w:w="57" w:type="dxa"/>
              <w:bottom w:w="57" w:type="dxa"/>
            </w:tcMar>
            <w:vAlign w:val="center"/>
          </w:tcPr>
          <w:p w14:paraId="1C64191D" w14:textId="77777777" w:rsidR="00661511" w:rsidRPr="008F4807" w:rsidRDefault="00661511" w:rsidP="00693109">
            <w:pPr>
              <w:jc w:val="center"/>
              <w:rPr>
                <w:b/>
              </w:rPr>
            </w:pPr>
          </w:p>
        </w:tc>
        <w:tc>
          <w:tcPr>
            <w:tcW w:w="871" w:type="dxa"/>
            <w:tcMar>
              <w:top w:w="57" w:type="dxa"/>
              <w:bottom w:w="57" w:type="dxa"/>
            </w:tcMar>
            <w:vAlign w:val="center"/>
          </w:tcPr>
          <w:p w14:paraId="47242655" w14:textId="77777777" w:rsidR="00661511" w:rsidRPr="008F4807" w:rsidRDefault="00661511" w:rsidP="00693109">
            <w:pPr>
              <w:jc w:val="center"/>
              <w:rPr>
                <w:b/>
              </w:rPr>
            </w:pPr>
          </w:p>
        </w:tc>
        <w:tc>
          <w:tcPr>
            <w:tcW w:w="830" w:type="dxa"/>
            <w:tcBorders>
              <w:right w:val="wave" w:sz="6" w:space="0" w:color="auto"/>
            </w:tcBorders>
            <w:tcMar>
              <w:top w:w="57" w:type="dxa"/>
              <w:bottom w:w="57" w:type="dxa"/>
            </w:tcMar>
            <w:vAlign w:val="center"/>
          </w:tcPr>
          <w:p w14:paraId="50DF5894" w14:textId="77777777" w:rsidR="00661511" w:rsidRPr="008F4807" w:rsidRDefault="003B6A9E" w:rsidP="00693109">
            <w:pPr>
              <w:jc w:val="center"/>
              <w:rPr>
                <w:b/>
              </w:rPr>
            </w:pPr>
            <w:r>
              <w:rPr>
                <w:b/>
              </w:rPr>
              <w:t>x</w:t>
            </w:r>
          </w:p>
        </w:tc>
        <w:tc>
          <w:tcPr>
            <w:tcW w:w="851" w:type="dxa"/>
            <w:tcBorders>
              <w:left w:val="wave" w:sz="6" w:space="0" w:color="auto"/>
            </w:tcBorders>
            <w:tcMar>
              <w:top w:w="57" w:type="dxa"/>
              <w:bottom w:w="57" w:type="dxa"/>
            </w:tcMar>
            <w:vAlign w:val="center"/>
          </w:tcPr>
          <w:p w14:paraId="23560D78" w14:textId="77777777" w:rsidR="00661511" w:rsidRPr="008F4807" w:rsidRDefault="00661511" w:rsidP="00693109">
            <w:pPr>
              <w:jc w:val="center"/>
              <w:rPr>
                <w:b/>
              </w:rPr>
            </w:pPr>
          </w:p>
        </w:tc>
        <w:tc>
          <w:tcPr>
            <w:tcW w:w="851" w:type="dxa"/>
            <w:tcMar>
              <w:top w:w="57" w:type="dxa"/>
              <w:bottom w:w="57" w:type="dxa"/>
            </w:tcMar>
            <w:vAlign w:val="center"/>
          </w:tcPr>
          <w:p w14:paraId="374F770E" w14:textId="77777777" w:rsidR="00661511" w:rsidRPr="008F4807" w:rsidRDefault="00661511" w:rsidP="00693109">
            <w:pPr>
              <w:jc w:val="center"/>
              <w:rPr>
                <w:b/>
              </w:rPr>
            </w:pPr>
          </w:p>
        </w:tc>
      </w:tr>
      <w:tr w:rsidR="00661511" w:rsidRPr="008F4807" w14:paraId="5CC154B3" w14:textId="77777777" w:rsidTr="00693109">
        <w:tc>
          <w:tcPr>
            <w:tcW w:w="1101" w:type="dxa"/>
            <w:vMerge w:val="restart"/>
            <w:tcBorders>
              <w:top w:val="single" w:sz="4" w:space="0" w:color="auto"/>
            </w:tcBorders>
            <w:tcMar>
              <w:top w:w="57" w:type="dxa"/>
              <w:bottom w:w="57" w:type="dxa"/>
            </w:tcMar>
          </w:tcPr>
          <w:p w14:paraId="09734725" w14:textId="77777777" w:rsidR="00661511" w:rsidRPr="008F4807" w:rsidRDefault="00661511" w:rsidP="00693109">
            <w:pPr>
              <w:rPr>
                <w:sz w:val="18"/>
                <w:szCs w:val="18"/>
              </w:rPr>
            </w:pPr>
            <w:r w:rsidRPr="008F4807">
              <w:rPr>
                <w:sz w:val="18"/>
                <w:szCs w:val="18"/>
              </w:rPr>
              <w:t>Metode / design</w:t>
            </w:r>
            <w:r w:rsidR="00D826E4" w:rsidRPr="008F4807">
              <w:rPr>
                <w:sz w:val="18"/>
                <w:szCs w:val="18"/>
              </w:rPr>
              <w:t xml:space="preserve"> </w:t>
            </w:r>
            <w:r w:rsidR="00D826E4" w:rsidRPr="008F4807">
              <w:rPr>
                <w:sz w:val="14"/>
                <w:szCs w:val="18"/>
              </w:rPr>
              <w:t>(gælder fortrinsvis empiriske artikler)</w:t>
            </w:r>
            <w:r w:rsidRPr="008F4807">
              <w:rPr>
                <w:sz w:val="18"/>
                <w:szCs w:val="18"/>
              </w:rPr>
              <w:br/>
            </w:r>
          </w:p>
        </w:tc>
        <w:tc>
          <w:tcPr>
            <w:tcW w:w="4536" w:type="dxa"/>
            <w:tcBorders>
              <w:top w:val="single" w:sz="4" w:space="0" w:color="auto"/>
            </w:tcBorders>
            <w:tcMar>
              <w:top w:w="57" w:type="dxa"/>
              <w:bottom w:w="57" w:type="dxa"/>
            </w:tcMar>
          </w:tcPr>
          <w:p w14:paraId="267CFC95" w14:textId="77777777" w:rsidR="00661511" w:rsidRPr="008F4807" w:rsidRDefault="00661511" w:rsidP="00D826E4">
            <w:pPr>
              <w:rPr>
                <w:sz w:val="18"/>
                <w:szCs w:val="18"/>
              </w:rPr>
            </w:pPr>
            <w:r w:rsidRPr="008F4807">
              <w:rPr>
                <w:sz w:val="18"/>
                <w:szCs w:val="18"/>
              </w:rPr>
              <w:t xml:space="preserve">Forfatteren beskriver og begrunder udvælgelse af </w:t>
            </w:r>
            <w:r w:rsidR="00D826E4" w:rsidRPr="008F4807">
              <w:rPr>
                <w:sz w:val="18"/>
                <w:szCs w:val="18"/>
              </w:rPr>
              <w:t>materiale</w:t>
            </w:r>
            <w:r w:rsidRPr="008F4807">
              <w:rPr>
                <w:sz w:val="18"/>
                <w:szCs w:val="18"/>
              </w:rPr>
              <w:t xml:space="preserve"> (kvalitative/kvantitative/kilder)</w:t>
            </w:r>
          </w:p>
        </w:tc>
        <w:tc>
          <w:tcPr>
            <w:tcW w:w="850" w:type="dxa"/>
            <w:tcBorders>
              <w:top w:val="single" w:sz="4" w:space="0" w:color="auto"/>
            </w:tcBorders>
            <w:tcMar>
              <w:top w:w="57" w:type="dxa"/>
              <w:bottom w:w="57" w:type="dxa"/>
            </w:tcMar>
            <w:vAlign w:val="center"/>
          </w:tcPr>
          <w:p w14:paraId="23F2A511"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2EB334D9" w14:textId="77777777" w:rsidR="00661511" w:rsidRPr="008F4807" w:rsidRDefault="003B6A9E" w:rsidP="00693109">
            <w:pPr>
              <w:jc w:val="center"/>
              <w:rPr>
                <w:b/>
              </w:rPr>
            </w:pPr>
            <w:r>
              <w:rPr>
                <w:b/>
              </w:rPr>
              <w:t>x</w:t>
            </w:r>
          </w:p>
        </w:tc>
        <w:tc>
          <w:tcPr>
            <w:tcW w:w="830" w:type="dxa"/>
            <w:tcBorders>
              <w:top w:val="single" w:sz="4" w:space="0" w:color="auto"/>
              <w:right w:val="wave" w:sz="6" w:space="0" w:color="auto"/>
            </w:tcBorders>
            <w:tcMar>
              <w:top w:w="57" w:type="dxa"/>
              <w:bottom w:w="57" w:type="dxa"/>
            </w:tcMar>
            <w:vAlign w:val="center"/>
          </w:tcPr>
          <w:p w14:paraId="2BFF4119" w14:textId="77777777" w:rsidR="00661511" w:rsidRPr="008F4807" w:rsidRDefault="00661511" w:rsidP="00693109">
            <w:pPr>
              <w:jc w:val="center"/>
              <w:rPr>
                <w:b/>
              </w:rPr>
            </w:pPr>
          </w:p>
        </w:tc>
        <w:tc>
          <w:tcPr>
            <w:tcW w:w="851" w:type="dxa"/>
            <w:tcBorders>
              <w:top w:val="single" w:sz="4" w:space="0" w:color="auto"/>
              <w:left w:val="wave" w:sz="6" w:space="0" w:color="auto"/>
            </w:tcBorders>
            <w:tcMar>
              <w:top w:w="57" w:type="dxa"/>
              <w:bottom w:w="57" w:type="dxa"/>
            </w:tcMar>
            <w:vAlign w:val="center"/>
          </w:tcPr>
          <w:p w14:paraId="7A7134DE"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64063237" w14:textId="77777777" w:rsidR="00661511" w:rsidRPr="008F4807" w:rsidRDefault="00661511" w:rsidP="00693109">
            <w:pPr>
              <w:jc w:val="center"/>
              <w:rPr>
                <w:b/>
              </w:rPr>
            </w:pPr>
          </w:p>
        </w:tc>
      </w:tr>
      <w:tr w:rsidR="00661511" w:rsidRPr="008F4807" w14:paraId="553F3B7E" w14:textId="77777777" w:rsidTr="00693109">
        <w:tc>
          <w:tcPr>
            <w:tcW w:w="1101" w:type="dxa"/>
            <w:vMerge/>
            <w:tcMar>
              <w:top w:w="57" w:type="dxa"/>
              <w:bottom w:w="57" w:type="dxa"/>
            </w:tcMar>
          </w:tcPr>
          <w:p w14:paraId="7FDB465E" w14:textId="77777777" w:rsidR="00661511" w:rsidRPr="008F4807" w:rsidRDefault="00661511" w:rsidP="00693109">
            <w:pPr>
              <w:rPr>
                <w:sz w:val="18"/>
                <w:szCs w:val="18"/>
              </w:rPr>
            </w:pPr>
          </w:p>
        </w:tc>
        <w:tc>
          <w:tcPr>
            <w:tcW w:w="4536" w:type="dxa"/>
            <w:tcMar>
              <w:top w:w="57" w:type="dxa"/>
              <w:bottom w:w="57" w:type="dxa"/>
            </w:tcMar>
          </w:tcPr>
          <w:p w14:paraId="1A278135" w14:textId="77777777" w:rsidR="00661511" w:rsidRPr="008F4807" w:rsidRDefault="00661511" w:rsidP="00693109">
            <w:pPr>
              <w:rPr>
                <w:sz w:val="18"/>
                <w:szCs w:val="18"/>
              </w:rPr>
            </w:pPr>
            <w:r w:rsidRPr="008F4807">
              <w:rPr>
                <w:sz w:val="18"/>
                <w:szCs w:val="18"/>
              </w:rPr>
              <w:t>Der argumenteres tilstrækkeligt for valg af analysemetode / fremgangsmåde</w:t>
            </w:r>
          </w:p>
        </w:tc>
        <w:tc>
          <w:tcPr>
            <w:tcW w:w="850" w:type="dxa"/>
            <w:tcMar>
              <w:top w:w="57" w:type="dxa"/>
              <w:bottom w:w="57" w:type="dxa"/>
            </w:tcMar>
            <w:vAlign w:val="center"/>
          </w:tcPr>
          <w:p w14:paraId="789487DF" w14:textId="77777777" w:rsidR="00661511" w:rsidRPr="008F4807" w:rsidRDefault="00661511" w:rsidP="00693109">
            <w:pPr>
              <w:jc w:val="center"/>
              <w:rPr>
                <w:b/>
              </w:rPr>
            </w:pPr>
          </w:p>
        </w:tc>
        <w:tc>
          <w:tcPr>
            <w:tcW w:w="871" w:type="dxa"/>
            <w:tcMar>
              <w:top w:w="57" w:type="dxa"/>
              <w:bottom w:w="57" w:type="dxa"/>
            </w:tcMar>
            <w:vAlign w:val="center"/>
          </w:tcPr>
          <w:p w14:paraId="752D69FF" w14:textId="77777777" w:rsidR="00661511" w:rsidRPr="008F4807" w:rsidRDefault="00661511" w:rsidP="00693109">
            <w:pPr>
              <w:jc w:val="center"/>
              <w:rPr>
                <w:b/>
              </w:rPr>
            </w:pPr>
          </w:p>
        </w:tc>
        <w:tc>
          <w:tcPr>
            <w:tcW w:w="830" w:type="dxa"/>
            <w:tcBorders>
              <w:right w:val="wave" w:sz="6" w:space="0" w:color="auto"/>
            </w:tcBorders>
            <w:tcMar>
              <w:top w:w="57" w:type="dxa"/>
              <w:bottom w:w="57" w:type="dxa"/>
            </w:tcMar>
            <w:vAlign w:val="center"/>
          </w:tcPr>
          <w:p w14:paraId="6A4862BB" w14:textId="77777777" w:rsidR="00661511" w:rsidRPr="008F4807" w:rsidRDefault="003B6A9E" w:rsidP="00693109">
            <w:pPr>
              <w:jc w:val="center"/>
              <w:rPr>
                <w:b/>
              </w:rPr>
            </w:pPr>
            <w:r>
              <w:rPr>
                <w:b/>
              </w:rPr>
              <w:t>x</w:t>
            </w:r>
          </w:p>
        </w:tc>
        <w:tc>
          <w:tcPr>
            <w:tcW w:w="851" w:type="dxa"/>
            <w:tcBorders>
              <w:left w:val="wave" w:sz="6" w:space="0" w:color="auto"/>
            </w:tcBorders>
            <w:tcMar>
              <w:top w:w="57" w:type="dxa"/>
              <w:bottom w:w="57" w:type="dxa"/>
            </w:tcMar>
            <w:vAlign w:val="center"/>
          </w:tcPr>
          <w:p w14:paraId="76008CF4" w14:textId="77777777" w:rsidR="00661511" w:rsidRPr="008F4807" w:rsidRDefault="00661511" w:rsidP="00693109">
            <w:pPr>
              <w:jc w:val="center"/>
              <w:rPr>
                <w:b/>
              </w:rPr>
            </w:pPr>
          </w:p>
        </w:tc>
        <w:tc>
          <w:tcPr>
            <w:tcW w:w="851" w:type="dxa"/>
            <w:tcMar>
              <w:top w:w="57" w:type="dxa"/>
              <w:bottom w:w="57" w:type="dxa"/>
            </w:tcMar>
            <w:vAlign w:val="center"/>
          </w:tcPr>
          <w:p w14:paraId="0E2C517F" w14:textId="77777777" w:rsidR="00661511" w:rsidRPr="008F4807" w:rsidRDefault="00661511" w:rsidP="00693109">
            <w:pPr>
              <w:jc w:val="center"/>
              <w:rPr>
                <w:b/>
              </w:rPr>
            </w:pPr>
          </w:p>
        </w:tc>
      </w:tr>
      <w:tr w:rsidR="00661511" w:rsidRPr="008F4807" w14:paraId="3A753F1F" w14:textId="77777777" w:rsidTr="00693109">
        <w:tc>
          <w:tcPr>
            <w:tcW w:w="1101" w:type="dxa"/>
            <w:vMerge/>
            <w:tcMar>
              <w:top w:w="57" w:type="dxa"/>
              <w:bottom w:w="57" w:type="dxa"/>
            </w:tcMar>
          </w:tcPr>
          <w:p w14:paraId="75DA401D" w14:textId="77777777" w:rsidR="00661511" w:rsidRPr="008F4807" w:rsidRDefault="00661511" w:rsidP="00693109">
            <w:pPr>
              <w:rPr>
                <w:sz w:val="18"/>
                <w:szCs w:val="18"/>
              </w:rPr>
            </w:pPr>
          </w:p>
        </w:tc>
        <w:tc>
          <w:tcPr>
            <w:tcW w:w="4536" w:type="dxa"/>
            <w:tcMar>
              <w:top w:w="57" w:type="dxa"/>
              <w:bottom w:w="57" w:type="dxa"/>
            </w:tcMar>
          </w:tcPr>
          <w:p w14:paraId="50DA9597" w14:textId="77777777" w:rsidR="00661511" w:rsidRPr="008F4807" w:rsidRDefault="00661511" w:rsidP="00693109">
            <w:pPr>
              <w:rPr>
                <w:sz w:val="18"/>
                <w:szCs w:val="18"/>
              </w:rPr>
            </w:pPr>
            <w:r w:rsidRPr="008F4807">
              <w:rPr>
                <w:sz w:val="18"/>
                <w:szCs w:val="18"/>
              </w:rPr>
              <w:t>Den valgte metode er velegnet til artiklens formål/forskningsspørgsmål</w:t>
            </w:r>
          </w:p>
        </w:tc>
        <w:tc>
          <w:tcPr>
            <w:tcW w:w="850" w:type="dxa"/>
            <w:tcMar>
              <w:top w:w="57" w:type="dxa"/>
              <w:bottom w:w="57" w:type="dxa"/>
            </w:tcMar>
            <w:vAlign w:val="center"/>
          </w:tcPr>
          <w:p w14:paraId="6CA9A1D6" w14:textId="77777777" w:rsidR="00661511" w:rsidRPr="008F4807" w:rsidRDefault="00661511" w:rsidP="00693109">
            <w:pPr>
              <w:jc w:val="center"/>
              <w:rPr>
                <w:b/>
              </w:rPr>
            </w:pPr>
          </w:p>
        </w:tc>
        <w:tc>
          <w:tcPr>
            <w:tcW w:w="871" w:type="dxa"/>
            <w:tcMar>
              <w:top w:w="57" w:type="dxa"/>
              <w:bottom w:w="57" w:type="dxa"/>
            </w:tcMar>
            <w:vAlign w:val="center"/>
          </w:tcPr>
          <w:p w14:paraId="42B282BB" w14:textId="77777777" w:rsidR="00661511" w:rsidRPr="008F4807" w:rsidRDefault="003911C4" w:rsidP="00693109">
            <w:pPr>
              <w:jc w:val="center"/>
              <w:rPr>
                <w:b/>
              </w:rPr>
            </w:pPr>
            <w:r>
              <w:rPr>
                <w:b/>
              </w:rPr>
              <w:t>x</w:t>
            </w:r>
          </w:p>
        </w:tc>
        <w:tc>
          <w:tcPr>
            <w:tcW w:w="830" w:type="dxa"/>
            <w:tcBorders>
              <w:right w:val="wave" w:sz="6" w:space="0" w:color="auto"/>
            </w:tcBorders>
            <w:tcMar>
              <w:top w:w="57" w:type="dxa"/>
              <w:bottom w:w="57" w:type="dxa"/>
            </w:tcMar>
            <w:vAlign w:val="center"/>
          </w:tcPr>
          <w:p w14:paraId="554E20AA" w14:textId="77777777" w:rsidR="00661511" w:rsidRPr="008F4807" w:rsidRDefault="00661511" w:rsidP="00693109">
            <w:pPr>
              <w:jc w:val="center"/>
              <w:rPr>
                <w:b/>
              </w:rPr>
            </w:pPr>
          </w:p>
        </w:tc>
        <w:tc>
          <w:tcPr>
            <w:tcW w:w="851" w:type="dxa"/>
            <w:tcBorders>
              <w:left w:val="wave" w:sz="6" w:space="0" w:color="auto"/>
            </w:tcBorders>
            <w:tcMar>
              <w:top w:w="57" w:type="dxa"/>
              <w:bottom w:w="57" w:type="dxa"/>
            </w:tcMar>
            <w:vAlign w:val="center"/>
          </w:tcPr>
          <w:p w14:paraId="314806B4" w14:textId="77777777" w:rsidR="00661511" w:rsidRPr="008F4807" w:rsidRDefault="00661511" w:rsidP="00693109">
            <w:pPr>
              <w:jc w:val="center"/>
              <w:rPr>
                <w:b/>
              </w:rPr>
            </w:pPr>
          </w:p>
        </w:tc>
        <w:tc>
          <w:tcPr>
            <w:tcW w:w="851" w:type="dxa"/>
            <w:tcMar>
              <w:top w:w="57" w:type="dxa"/>
              <w:bottom w:w="57" w:type="dxa"/>
            </w:tcMar>
            <w:vAlign w:val="center"/>
          </w:tcPr>
          <w:p w14:paraId="33360547" w14:textId="77777777" w:rsidR="00661511" w:rsidRPr="008F4807" w:rsidRDefault="00661511" w:rsidP="00693109">
            <w:pPr>
              <w:jc w:val="center"/>
              <w:rPr>
                <w:b/>
              </w:rPr>
            </w:pPr>
          </w:p>
        </w:tc>
      </w:tr>
      <w:tr w:rsidR="00661511" w:rsidRPr="008F4807" w14:paraId="65FA072E" w14:textId="77777777" w:rsidTr="00693109">
        <w:tc>
          <w:tcPr>
            <w:tcW w:w="1101" w:type="dxa"/>
            <w:vMerge w:val="restart"/>
            <w:tcBorders>
              <w:top w:val="single" w:sz="4" w:space="0" w:color="auto"/>
            </w:tcBorders>
            <w:tcMar>
              <w:top w:w="57" w:type="dxa"/>
              <w:bottom w:w="57" w:type="dxa"/>
            </w:tcMar>
          </w:tcPr>
          <w:p w14:paraId="3F03694B" w14:textId="77777777" w:rsidR="00661511" w:rsidRPr="008F4807" w:rsidRDefault="00661511" w:rsidP="00693109">
            <w:pPr>
              <w:rPr>
                <w:sz w:val="18"/>
                <w:szCs w:val="18"/>
              </w:rPr>
            </w:pPr>
            <w:r w:rsidRPr="008F4807">
              <w:rPr>
                <w:sz w:val="18"/>
                <w:szCs w:val="18"/>
              </w:rPr>
              <w:t>Analyse</w:t>
            </w:r>
          </w:p>
        </w:tc>
        <w:tc>
          <w:tcPr>
            <w:tcW w:w="4536" w:type="dxa"/>
            <w:tcBorders>
              <w:top w:val="single" w:sz="4" w:space="0" w:color="auto"/>
            </w:tcBorders>
            <w:tcMar>
              <w:top w:w="57" w:type="dxa"/>
              <w:bottom w:w="57" w:type="dxa"/>
            </w:tcMar>
          </w:tcPr>
          <w:p w14:paraId="00EB44B5" w14:textId="77777777" w:rsidR="00661511" w:rsidRPr="008F4807" w:rsidRDefault="00661511" w:rsidP="00693109">
            <w:pPr>
              <w:rPr>
                <w:sz w:val="18"/>
                <w:szCs w:val="18"/>
              </w:rPr>
            </w:pPr>
            <w:r w:rsidRPr="008F4807">
              <w:rPr>
                <w:sz w:val="18"/>
                <w:szCs w:val="18"/>
              </w:rPr>
              <w:t>Forfatteren dokumenterer sine fund/resultater/påstande (fx ved brug af citater, displays, statistiske analyser)</w:t>
            </w:r>
          </w:p>
        </w:tc>
        <w:tc>
          <w:tcPr>
            <w:tcW w:w="850" w:type="dxa"/>
            <w:tcBorders>
              <w:top w:val="single" w:sz="4" w:space="0" w:color="auto"/>
            </w:tcBorders>
            <w:tcMar>
              <w:top w:w="57" w:type="dxa"/>
              <w:bottom w:w="57" w:type="dxa"/>
            </w:tcMar>
            <w:vAlign w:val="center"/>
          </w:tcPr>
          <w:p w14:paraId="5CB77ACA"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05EE8994" w14:textId="77777777" w:rsidR="00661511" w:rsidRPr="008F4807" w:rsidRDefault="00661511" w:rsidP="00693109">
            <w:pPr>
              <w:jc w:val="center"/>
              <w:rPr>
                <w:b/>
              </w:rPr>
            </w:pPr>
          </w:p>
        </w:tc>
        <w:tc>
          <w:tcPr>
            <w:tcW w:w="830" w:type="dxa"/>
            <w:tcBorders>
              <w:top w:val="single" w:sz="4" w:space="0" w:color="auto"/>
              <w:right w:val="wave" w:sz="6" w:space="0" w:color="auto"/>
            </w:tcBorders>
            <w:tcMar>
              <w:top w:w="57" w:type="dxa"/>
              <w:bottom w:w="57" w:type="dxa"/>
            </w:tcMar>
            <w:vAlign w:val="center"/>
          </w:tcPr>
          <w:p w14:paraId="2B20AAD0" w14:textId="77777777" w:rsidR="00661511" w:rsidRPr="008F4807" w:rsidRDefault="00F256F7" w:rsidP="00693109">
            <w:pPr>
              <w:jc w:val="center"/>
              <w:rPr>
                <w:b/>
              </w:rPr>
            </w:pPr>
            <w:r>
              <w:rPr>
                <w:b/>
              </w:rPr>
              <w:t>x</w:t>
            </w:r>
          </w:p>
        </w:tc>
        <w:tc>
          <w:tcPr>
            <w:tcW w:w="851" w:type="dxa"/>
            <w:tcBorders>
              <w:top w:val="single" w:sz="4" w:space="0" w:color="auto"/>
              <w:left w:val="wave" w:sz="6" w:space="0" w:color="auto"/>
            </w:tcBorders>
            <w:tcMar>
              <w:top w:w="57" w:type="dxa"/>
              <w:bottom w:w="57" w:type="dxa"/>
            </w:tcMar>
            <w:vAlign w:val="center"/>
          </w:tcPr>
          <w:p w14:paraId="1F45C24F"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523C14E2" w14:textId="77777777" w:rsidR="00661511" w:rsidRPr="008F4807" w:rsidRDefault="00661511" w:rsidP="00693109">
            <w:pPr>
              <w:jc w:val="center"/>
              <w:rPr>
                <w:b/>
              </w:rPr>
            </w:pPr>
          </w:p>
        </w:tc>
      </w:tr>
      <w:tr w:rsidR="00661511" w:rsidRPr="008F4807" w14:paraId="477E3119" w14:textId="77777777" w:rsidTr="00693109">
        <w:tc>
          <w:tcPr>
            <w:tcW w:w="1101" w:type="dxa"/>
            <w:vMerge/>
            <w:tcMar>
              <w:top w:w="57" w:type="dxa"/>
              <w:bottom w:w="57" w:type="dxa"/>
            </w:tcMar>
          </w:tcPr>
          <w:p w14:paraId="43F24AD3" w14:textId="77777777" w:rsidR="00661511" w:rsidRPr="008F4807" w:rsidRDefault="00661511" w:rsidP="00693109">
            <w:pPr>
              <w:rPr>
                <w:sz w:val="18"/>
                <w:szCs w:val="18"/>
              </w:rPr>
            </w:pPr>
          </w:p>
        </w:tc>
        <w:tc>
          <w:tcPr>
            <w:tcW w:w="4536" w:type="dxa"/>
            <w:tcMar>
              <w:top w:w="57" w:type="dxa"/>
              <w:bottom w:w="57" w:type="dxa"/>
            </w:tcMar>
          </w:tcPr>
          <w:p w14:paraId="412D55B2" w14:textId="77777777" w:rsidR="00661511" w:rsidRPr="008F4807" w:rsidRDefault="00661511" w:rsidP="00693109">
            <w:pPr>
              <w:rPr>
                <w:sz w:val="18"/>
                <w:szCs w:val="18"/>
              </w:rPr>
            </w:pPr>
            <w:r w:rsidRPr="008F4807">
              <w:rPr>
                <w:sz w:val="18"/>
                <w:szCs w:val="18"/>
              </w:rPr>
              <w:t>Resultaterne er præsenteret, så det er nemt for læseren at skabe sig et overblik (fx ved brug af figurer, tabeller)</w:t>
            </w:r>
          </w:p>
        </w:tc>
        <w:tc>
          <w:tcPr>
            <w:tcW w:w="850" w:type="dxa"/>
            <w:tcMar>
              <w:top w:w="57" w:type="dxa"/>
              <w:bottom w:w="57" w:type="dxa"/>
            </w:tcMar>
            <w:vAlign w:val="center"/>
          </w:tcPr>
          <w:p w14:paraId="033D6DBA" w14:textId="77777777" w:rsidR="00661511" w:rsidRPr="008F4807" w:rsidRDefault="00661511" w:rsidP="00693109">
            <w:pPr>
              <w:jc w:val="center"/>
              <w:rPr>
                <w:b/>
              </w:rPr>
            </w:pPr>
          </w:p>
        </w:tc>
        <w:tc>
          <w:tcPr>
            <w:tcW w:w="871" w:type="dxa"/>
            <w:tcMar>
              <w:top w:w="57" w:type="dxa"/>
              <w:bottom w:w="57" w:type="dxa"/>
            </w:tcMar>
            <w:vAlign w:val="center"/>
          </w:tcPr>
          <w:p w14:paraId="66A726CD" w14:textId="77777777" w:rsidR="00661511" w:rsidRPr="008F4807" w:rsidRDefault="00F256F7" w:rsidP="00693109">
            <w:pPr>
              <w:jc w:val="center"/>
              <w:rPr>
                <w:b/>
              </w:rPr>
            </w:pPr>
            <w:r>
              <w:rPr>
                <w:b/>
              </w:rPr>
              <w:t>x</w:t>
            </w:r>
          </w:p>
        </w:tc>
        <w:tc>
          <w:tcPr>
            <w:tcW w:w="830" w:type="dxa"/>
            <w:tcBorders>
              <w:right w:val="wave" w:sz="6" w:space="0" w:color="auto"/>
            </w:tcBorders>
            <w:tcMar>
              <w:top w:w="57" w:type="dxa"/>
              <w:bottom w:w="57" w:type="dxa"/>
            </w:tcMar>
            <w:vAlign w:val="center"/>
          </w:tcPr>
          <w:p w14:paraId="35886316" w14:textId="77777777" w:rsidR="00661511" w:rsidRPr="008F4807" w:rsidRDefault="00661511" w:rsidP="00693109">
            <w:pPr>
              <w:jc w:val="center"/>
              <w:rPr>
                <w:b/>
              </w:rPr>
            </w:pPr>
          </w:p>
        </w:tc>
        <w:tc>
          <w:tcPr>
            <w:tcW w:w="851" w:type="dxa"/>
            <w:tcBorders>
              <w:left w:val="wave" w:sz="6" w:space="0" w:color="auto"/>
            </w:tcBorders>
            <w:tcMar>
              <w:top w:w="57" w:type="dxa"/>
              <w:bottom w:w="57" w:type="dxa"/>
            </w:tcMar>
            <w:vAlign w:val="center"/>
          </w:tcPr>
          <w:p w14:paraId="4C4E20F4" w14:textId="77777777" w:rsidR="00661511" w:rsidRPr="008F4807" w:rsidRDefault="00661511" w:rsidP="00693109">
            <w:pPr>
              <w:jc w:val="center"/>
              <w:rPr>
                <w:b/>
              </w:rPr>
            </w:pPr>
          </w:p>
        </w:tc>
        <w:tc>
          <w:tcPr>
            <w:tcW w:w="851" w:type="dxa"/>
            <w:tcMar>
              <w:top w:w="57" w:type="dxa"/>
              <w:bottom w:w="57" w:type="dxa"/>
            </w:tcMar>
            <w:vAlign w:val="center"/>
          </w:tcPr>
          <w:p w14:paraId="6C5301EF" w14:textId="77777777" w:rsidR="00661511" w:rsidRPr="008F4807" w:rsidRDefault="00661511" w:rsidP="00693109">
            <w:pPr>
              <w:jc w:val="center"/>
              <w:rPr>
                <w:b/>
              </w:rPr>
            </w:pPr>
          </w:p>
        </w:tc>
      </w:tr>
      <w:tr w:rsidR="00661511" w:rsidRPr="008F4807" w14:paraId="1B8B6C8A" w14:textId="77777777" w:rsidTr="00693109">
        <w:tc>
          <w:tcPr>
            <w:tcW w:w="1101" w:type="dxa"/>
            <w:vMerge w:val="restart"/>
            <w:tcBorders>
              <w:top w:val="single" w:sz="4" w:space="0" w:color="auto"/>
            </w:tcBorders>
            <w:tcMar>
              <w:top w:w="57" w:type="dxa"/>
              <w:bottom w:w="57" w:type="dxa"/>
            </w:tcMar>
          </w:tcPr>
          <w:p w14:paraId="4F2E6EE9" w14:textId="77777777" w:rsidR="00661511" w:rsidRPr="008F4807" w:rsidRDefault="00661511" w:rsidP="00693109">
            <w:pPr>
              <w:rPr>
                <w:sz w:val="18"/>
                <w:szCs w:val="18"/>
              </w:rPr>
            </w:pPr>
            <w:r w:rsidRPr="008F4807">
              <w:rPr>
                <w:sz w:val="18"/>
                <w:szCs w:val="18"/>
              </w:rPr>
              <w:t>Diskussion</w:t>
            </w:r>
          </w:p>
        </w:tc>
        <w:tc>
          <w:tcPr>
            <w:tcW w:w="4536" w:type="dxa"/>
            <w:tcBorders>
              <w:top w:val="single" w:sz="4" w:space="0" w:color="auto"/>
            </w:tcBorders>
            <w:tcMar>
              <w:top w:w="57" w:type="dxa"/>
              <w:bottom w:w="57" w:type="dxa"/>
            </w:tcMar>
          </w:tcPr>
          <w:p w14:paraId="4361D0E3" w14:textId="77777777" w:rsidR="00661511" w:rsidRPr="008F4807" w:rsidRDefault="00661511" w:rsidP="00693109">
            <w:pPr>
              <w:rPr>
                <w:sz w:val="18"/>
                <w:szCs w:val="18"/>
              </w:rPr>
            </w:pPr>
            <w:r w:rsidRPr="008F4807">
              <w:rPr>
                <w:sz w:val="18"/>
                <w:szCs w:val="18"/>
              </w:rPr>
              <w:t>Artiklens påstande/resultater diskuteres i lyset af den præsenterede teori og/eller forskning</w:t>
            </w:r>
          </w:p>
        </w:tc>
        <w:tc>
          <w:tcPr>
            <w:tcW w:w="850" w:type="dxa"/>
            <w:tcBorders>
              <w:top w:val="single" w:sz="4" w:space="0" w:color="auto"/>
            </w:tcBorders>
            <w:tcMar>
              <w:top w:w="57" w:type="dxa"/>
              <w:bottom w:w="57" w:type="dxa"/>
            </w:tcMar>
            <w:vAlign w:val="center"/>
          </w:tcPr>
          <w:p w14:paraId="1A97720E"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3EFF318B" w14:textId="77777777" w:rsidR="00661511" w:rsidRPr="008F4807" w:rsidRDefault="00F70905" w:rsidP="00693109">
            <w:pPr>
              <w:jc w:val="center"/>
              <w:rPr>
                <w:b/>
              </w:rPr>
            </w:pPr>
            <w:r>
              <w:rPr>
                <w:b/>
              </w:rPr>
              <w:t>x</w:t>
            </w:r>
          </w:p>
        </w:tc>
        <w:tc>
          <w:tcPr>
            <w:tcW w:w="830" w:type="dxa"/>
            <w:tcBorders>
              <w:top w:val="single" w:sz="4" w:space="0" w:color="auto"/>
              <w:right w:val="wave" w:sz="6" w:space="0" w:color="auto"/>
            </w:tcBorders>
            <w:tcMar>
              <w:top w:w="57" w:type="dxa"/>
              <w:bottom w:w="57" w:type="dxa"/>
            </w:tcMar>
            <w:vAlign w:val="center"/>
          </w:tcPr>
          <w:p w14:paraId="5F1C6CA6" w14:textId="77777777" w:rsidR="00661511" w:rsidRPr="008F4807" w:rsidRDefault="00661511" w:rsidP="00693109">
            <w:pPr>
              <w:jc w:val="center"/>
              <w:rPr>
                <w:b/>
              </w:rPr>
            </w:pPr>
          </w:p>
        </w:tc>
        <w:tc>
          <w:tcPr>
            <w:tcW w:w="851" w:type="dxa"/>
            <w:tcBorders>
              <w:top w:val="single" w:sz="4" w:space="0" w:color="auto"/>
              <w:left w:val="wave" w:sz="6" w:space="0" w:color="auto"/>
            </w:tcBorders>
            <w:tcMar>
              <w:top w:w="57" w:type="dxa"/>
              <w:bottom w:w="57" w:type="dxa"/>
            </w:tcMar>
            <w:vAlign w:val="center"/>
          </w:tcPr>
          <w:p w14:paraId="6080FD43"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4F80CED4" w14:textId="77777777" w:rsidR="00661511" w:rsidRPr="008F4807" w:rsidRDefault="00661511" w:rsidP="00693109">
            <w:pPr>
              <w:jc w:val="center"/>
              <w:rPr>
                <w:b/>
              </w:rPr>
            </w:pPr>
          </w:p>
        </w:tc>
      </w:tr>
      <w:tr w:rsidR="00661511" w:rsidRPr="008F4807" w14:paraId="00392657" w14:textId="77777777" w:rsidTr="00693109">
        <w:tc>
          <w:tcPr>
            <w:tcW w:w="1101" w:type="dxa"/>
            <w:vMerge/>
            <w:tcMar>
              <w:top w:w="57" w:type="dxa"/>
              <w:bottom w:w="57" w:type="dxa"/>
            </w:tcMar>
          </w:tcPr>
          <w:p w14:paraId="4ECFB596" w14:textId="77777777" w:rsidR="00661511" w:rsidRPr="008F4807" w:rsidRDefault="00661511" w:rsidP="00693109">
            <w:pPr>
              <w:rPr>
                <w:sz w:val="18"/>
                <w:szCs w:val="18"/>
              </w:rPr>
            </w:pPr>
          </w:p>
        </w:tc>
        <w:tc>
          <w:tcPr>
            <w:tcW w:w="4536" w:type="dxa"/>
            <w:tcMar>
              <w:top w:w="57" w:type="dxa"/>
              <w:bottom w:w="57" w:type="dxa"/>
            </w:tcMar>
          </w:tcPr>
          <w:p w14:paraId="117611F6" w14:textId="77777777" w:rsidR="00661511" w:rsidRPr="008F4807" w:rsidRDefault="00661511" w:rsidP="00693109">
            <w:pPr>
              <w:rPr>
                <w:sz w:val="18"/>
                <w:szCs w:val="18"/>
              </w:rPr>
            </w:pPr>
            <w:r w:rsidRPr="008F4807">
              <w:rPr>
                <w:sz w:val="18"/>
                <w:szCs w:val="18"/>
              </w:rPr>
              <w:t>Styrker og svagheder ved den valgte fremgangsmåde/metode/teori diskuteres</w:t>
            </w:r>
          </w:p>
        </w:tc>
        <w:tc>
          <w:tcPr>
            <w:tcW w:w="850" w:type="dxa"/>
            <w:tcMar>
              <w:top w:w="57" w:type="dxa"/>
              <w:bottom w:w="57" w:type="dxa"/>
            </w:tcMar>
            <w:vAlign w:val="center"/>
          </w:tcPr>
          <w:p w14:paraId="799BD55E" w14:textId="77777777" w:rsidR="00661511" w:rsidRPr="008F4807" w:rsidRDefault="00661511" w:rsidP="00693109">
            <w:pPr>
              <w:jc w:val="center"/>
              <w:rPr>
                <w:b/>
              </w:rPr>
            </w:pPr>
          </w:p>
        </w:tc>
        <w:tc>
          <w:tcPr>
            <w:tcW w:w="871" w:type="dxa"/>
            <w:tcMar>
              <w:top w:w="57" w:type="dxa"/>
              <w:bottom w:w="57" w:type="dxa"/>
            </w:tcMar>
            <w:vAlign w:val="center"/>
          </w:tcPr>
          <w:p w14:paraId="6A557088" w14:textId="77777777" w:rsidR="00661511" w:rsidRPr="008F4807" w:rsidRDefault="00661511" w:rsidP="00693109">
            <w:pPr>
              <w:jc w:val="center"/>
              <w:rPr>
                <w:b/>
              </w:rPr>
            </w:pPr>
          </w:p>
        </w:tc>
        <w:tc>
          <w:tcPr>
            <w:tcW w:w="830" w:type="dxa"/>
            <w:tcBorders>
              <w:right w:val="wave" w:sz="6" w:space="0" w:color="auto"/>
            </w:tcBorders>
            <w:tcMar>
              <w:top w:w="57" w:type="dxa"/>
              <w:bottom w:w="57" w:type="dxa"/>
            </w:tcMar>
            <w:vAlign w:val="center"/>
          </w:tcPr>
          <w:p w14:paraId="6ACAF522" w14:textId="77777777" w:rsidR="00661511" w:rsidRPr="008F4807" w:rsidRDefault="00F70905" w:rsidP="00693109">
            <w:pPr>
              <w:jc w:val="center"/>
              <w:rPr>
                <w:b/>
              </w:rPr>
            </w:pPr>
            <w:r>
              <w:rPr>
                <w:b/>
              </w:rPr>
              <w:t>x</w:t>
            </w:r>
          </w:p>
        </w:tc>
        <w:tc>
          <w:tcPr>
            <w:tcW w:w="851" w:type="dxa"/>
            <w:tcBorders>
              <w:left w:val="wave" w:sz="6" w:space="0" w:color="auto"/>
            </w:tcBorders>
            <w:tcMar>
              <w:top w:w="57" w:type="dxa"/>
              <w:bottom w:w="57" w:type="dxa"/>
            </w:tcMar>
            <w:vAlign w:val="center"/>
          </w:tcPr>
          <w:p w14:paraId="072B107E" w14:textId="77777777" w:rsidR="00661511" w:rsidRPr="008F4807" w:rsidRDefault="00661511" w:rsidP="00693109">
            <w:pPr>
              <w:jc w:val="center"/>
              <w:rPr>
                <w:b/>
              </w:rPr>
            </w:pPr>
          </w:p>
        </w:tc>
        <w:tc>
          <w:tcPr>
            <w:tcW w:w="851" w:type="dxa"/>
            <w:tcMar>
              <w:top w:w="57" w:type="dxa"/>
              <w:bottom w:w="57" w:type="dxa"/>
            </w:tcMar>
            <w:vAlign w:val="center"/>
          </w:tcPr>
          <w:p w14:paraId="1A245E0F" w14:textId="77777777" w:rsidR="00661511" w:rsidRPr="008F4807" w:rsidRDefault="00661511" w:rsidP="00693109">
            <w:pPr>
              <w:jc w:val="center"/>
              <w:rPr>
                <w:b/>
              </w:rPr>
            </w:pPr>
          </w:p>
        </w:tc>
      </w:tr>
      <w:tr w:rsidR="00661511" w:rsidRPr="008F4807" w14:paraId="78AAFC8F" w14:textId="77777777" w:rsidTr="00693109">
        <w:tc>
          <w:tcPr>
            <w:tcW w:w="1101" w:type="dxa"/>
            <w:vMerge/>
            <w:tcMar>
              <w:top w:w="57" w:type="dxa"/>
              <w:bottom w:w="57" w:type="dxa"/>
            </w:tcMar>
          </w:tcPr>
          <w:p w14:paraId="2B80969F" w14:textId="77777777" w:rsidR="00661511" w:rsidRPr="008F4807" w:rsidRDefault="00661511" w:rsidP="00693109">
            <w:pPr>
              <w:rPr>
                <w:sz w:val="18"/>
                <w:szCs w:val="18"/>
              </w:rPr>
            </w:pPr>
          </w:p>
        </w:tc>
        <w:tc>
          <w:tcPr>
            <w:tcW w:w="4536" w:type="dxa"/>
            <w:tcMar>
              <w:top w:w="57" w:type="dxa"/>
              <w:bottom w:w="57" w:type="dxa"/>
            </w:tcMar>
          </w:tcPr>
          <w:p w14:paraId="7F1F2262" w14:textId="77777777" w:rsidR="00661511" w:rsidRPr="008F4807" w:rsidRDefault="00661511" w:rsidP="00693109">
            <w:pPr>
              <w:rPr>
                <w:sz w:val="18"/>
                <w:szCs w:val="18"/>
              </w:rPr>
            </w:pPr>
            <w:r w:rsidRPr="008F4807">
              <w:rPr>
                <w:sz w:val="18"/>
                <w:szCs w:val="18"/>
              </w:rPr>
              <w:t>Argumentationen er klar og konsistent og de fremsatte påstande er overbevisende og hviler på tilstrækkeligt teoretisk, empirisk eller praktisk grundlag.</w:t>
            </w:r>
          </w:p>
        </w:tc>
        <w:tc>
          <w:tcPr>
            <w:tcW w:w="850" w:type="dxa"/>
            <w:tcMar>
              <w:top w:w="57" w:type="dxa"/>
              <w:bottom w:w="57" w:type="dxa"/>
            </w:tcMar>
            <w:vAlign w:val="center"/>
          </w:tcPr>
          <w:p w14:paraId="687702E9" w14:textId="77777777" w:rsidR="00661511" w:rsidRPr="008F4807" w:rsidRDefault="00661511" w:rsidP="00693109">
            <w:pPr>
              <w:jc w:val="center"/>
              <w:rPr>
                <w:b/>
              </w:rPr>
            </w:pPr>
          </w:p>
        </w:tc>
        <w:tc>
          <w:tcPr>
            <w:tcW w:w="871" w:type="dxa"/>
            <w:tcMar>
              <w:top w:w="57" w:type="dxa"/>
              <w:bottom w:w="57" w:type="dxa"/>
            </w:tcMar>
            <w:vAlign w:val="center"/>
          </w:tcPr>
          <w:p w14:paraId="38B7817B" w14:textId="77777777" w:rsidR="00661511" w:rsidRPr="008F4807" w:rsidRDefault="00F70905" w:rsidP="00693109">
            <w:pPr>
              <w:jc w:val="center"/>
              <w:rPr>
                <w:b/>
              </w:rPr>
            </w:pPr>
            <w:r>
              <w:rPr>
                <w:b/>
              </w:rPr>
              <w:t>x</w:t>
            </w:r>
          </w:p>
        </w:tc>
        <w:tc>
          <w:tcPr>
            <w:tcW w:w="830" w:type="dxa"/>
            <w:tcBorders>
              <w:right w:val="wave" w:sz="6" w:space="0" w:color="auto"/>
            </w:tcBorders>
            <w:tcMar>
              <w:top w:w="57" w:type="dxa"/>
              <w:bottom w:w="57" w:type="dxa"/>
            </w:tcMar>
            <w:vAlign w:val="center"/>
          </w:tcPr>
          <w:p w14:paraId="72EF278B" w14:textId="77777777" w:rsidR="00661511" w:rsidRPr="008F4807" w:rsidRDefault="00661511" w:rsidP="00693109">
            <w:pPr>
              <w:jc w:val="center"/>
              <w:rPr>
                <w:b/>
              </w:rPr>
            </w:pPr>
          </w:p>
        </w:tc>
        <w:tc>
          <w:tcPr>
            <w:tcW w:w="851" w:type="dxa"/>
            <w:tcBorders>
              <w:left w:val="wave" w:sz="6" w:space="0" w:color="auto"/>
            </w:tcBorders>
            <w:tcMar>
              <w:top w:w="57" w:type="dxa"/>
              <w:bottom w:w="57" w:type="dxa"/>
            </w:tcMar>
            <w:vAlign w:val="center"/>
          </w:tcPr>
          <w:p w14:paraId="5BCCF3DC" w14:textId="77777777" w:rsidR="00661511" w:rsidRPr="008F4807" w:rsidRDefault="00661511" w:rsidP="00693109">
            <w:pPr>
              <w:jc w:val="center"/>
              <w:rPr>
                <w:b/>
              </w:rPr>
            </w:pPr>
          </w:p>
        </w:tc>
        <w:tc>
          <w:tcPr>
            <w:tcW w:w="851" w:type="dxa"/>
            <w:tcMar>
              <w:top w:w="57" w:type="dxa"/>
              <w:bottom w:w="57" w:type="dxa"/>
            </w:tcMar>
            <w:vAlign w:val="center"/>
          </w:tcPr>
          <w:p w14:paraId="60B41C35" w14:textId="77777777" w:rsidR="00661511" w:rsidRPr="008F4807" w:rsidRDefault="00661511" w:rsidP="00693109">
            <w:pPr>
              <w:jc w:val="center"/>
              <w:rPr>
                <w:b/>
              </w:rPr>
            </w:pPr>
          </w:p>
        </w:tc>
      </w:tr>
      <w:tr w:rsidR="00661511" w:rsidRPr="008F4807" w14:paraId="40896C02" w14:textId="77777777" w:rsidTr="00693109">
        <w:tc>
          <w:tcPr>
            <w:tcW w:w="1101" w:type="dxa"/>
            <w:vMerge w:val="restart"/>
            <w:tcBorders>
              <w:top w:val="single" w:sz="4" w:space="0" w:color="auto"/>
            </w:tcBorders>
            <w:tcMar>
              <w:top w:w="57" w:type="dxa"/>
              <w:bottom w:w="57" w:type="dxa"/>
            </w:tcMar>
          </w:tcPr>
          <w:p w14:paraId="52A7FBF3" w14:textId="77777777" w:rsidR="00661511" w:rsidRPr="008F4807" w:rsidRDefault="00661511" w:rsidP="00693109">
            <w:pPr>
              <w:rPr>
                <w:sz w:val="18"/>
                <w:szCs w:val="18"/>
              </w:rPr>
            </w:pPr>
            <w:r w:rsidRPr="008F4807">
              <w:rPr>
                <w:sz w:val="18"/>
                <w:szCs w:val="18"/>
              </w:rPr>
              <w:t>Konklusion</w:t>
            </w:r>
          </w:p>
        </w:tc>
        <w:tc>
          <w:tcPr>
            <w:tcW w:w="4536" w:type="dxa"/>
            <w:tcBorders>
              <w:top w:val="single" w:sz="4" w:space="0" w:color="auto"/>
            </w:tcBorders>
            <w:tcMar>
              <w:top w:w="57" w:type="dxa"/>
              <w:bottom w:w="57" w:type="dxa"/>
            </w:tcMar>
          </w:tcPr>
          <w:p w14:paraId="117978D0" w14:textId="77777777" w:rsidR="00661511" w:rsidRPr="008F4807" w:rsidRDefault="00661511" w:rsidP="00693109">
            <w:pPr>
              <w:rPr>
                <w:sz w:val="18"/>
                <w:szCs w:val="18"/>
              </w:rPr>
            </w:pPr>
            <w:r w:rsidRPr="008F4807">
              <w:rPr>
                <w:sz w:val="18"/>
                <w:szCs w:val="18"/>
              </w:rPr>
              <w:t xml:space="preserve">Konklusionen er klar og passende balanceret i lyset af artiklens styrker og svagheder </w:t>
            </w:r>
          </w:p>
        </w:tc>
        <w:tc>
          <w:tcPr>
            <w:tcW w:w="850" w:type="dxa"/>
            <w:tcBorders>
              <w:top w:val="single" w:sz="4" w:space="0" w:color="auto"/>
            </w:tcBorders>
            <w:tcMar>
              <w:top w:w="57" w:type="dxa"/>
              <w:bottom w:w="57" w:type="dxa"/>
            </w:tcMar>
            <w:vAlign w:val="center"/>
          </w:tcPr>
          <w:p w14:paraId="7C1C8DBD"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6E76851E" w14:textId="77777777" w:rsidR="00661511" w:rsidRPr="008F4807" w:rsidRDefault="00CA0E10" w:rsidP="00693109">
            <w:pPr>
              <w:jc w:val="center"/>
              <w:rPr>
                <w:b/>
              </w:rPr>
            </w:pPr>
            <w:r>
              <w:rPr>
                <w:b/>
              </w:rPr>
              <w:t>x</w:t>
            </w:r>
          </w:p>
        </w:tc>
        <w:tc>
          <w:tcPr>
            <w:tcW w:w="830" w:type="dxa"/>
            <w:tcBorders>
              <w:top w:val="single" w:sz="4" w:space="0" w:color="auto"/>
              <w:right w:val="wave" w:sz="6" w:space="0" w:color="auto"/>
            </w:tcBorders>
            <w:tcMar>
              <w:top w:w="57" w:type="dxa"/>
              <w:bottom w:w="57" w:type="dxa"/>
            </w:tcMar>
            <w:vAlign w:val="center"/>
          </w:tcPr>
          <w:p w14:paraId="53DDBAAC" w14:textId="77777777" w:rsidR="00661511" w:rsidRPr="008F4807" w:rsidRDefault="00661511" w:rsidP="00693109">
            <w:pPr>
              <w:jc w:val="center"/>
              <w:rPr>
                <w:b/>
              </w:rPr>
            </w:pPr>
          </w:p>
        </w:tc>
        <w:tc>
          <w:tcPr>
            <w:tcW w:w="851" w:type="dxa"/>
            <w:tcBorders>
              <w:top w:val="single" w:sz="4" w:space="0" w:color="auto"/>
              <w:left w:val="wave" w:sz="6" w:space="0" w:color="auto"/>
            </w:tcBorders>
            <w:tcMar>
              <w:top w:w="57" w:type="dxa"/>
              <w:bottom w:w="57" w:type="dxa"/>
            </w:tcMar>
            <w:vAlign w:val="center"/>
          </w:tcPr>
          <w:p w14:paraId="7C4F2C2D"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045EB66F" w14:textId="77777777" w:rsidR="00661511" w:rsidRPr="008F4807" w:rsidRDefault="00661511" w:rsidP="00693109">
            <w:pPr>
              <w:jc w:val="center"/>
              <w:rPr>
                <w:b/>
              </w:rPr>
            </w:pPr>
          </w:p>
        </w:tc>
      </w:tr>
      <w:tr w:rsidR="00661511" w:rsidRPr="008F4807" w14:paraId="761F7848" w14:textId="77777777" w:rsidTr="00693109">
        <w:tc>
          <w:tcPr>
            <w:tcW w:w="1101" w:type="dxa"/>
            <w:vMerge/>
            <w:tcBorders>
              <w:bottom w:val="single" w:sz="4" w:space="0" w:color="auto"/>
            </w:tcBorders>
            <w:tcMar>
              <w:top w:w="57" w:type="dxa"/>
              <w:bottom w:w="57" w:type="dxa"/>
            </w:tcMar>
          </w:tcPr>
          <w:p w14:paraId="73015E97" w14:textId="77777777" w:rsidR="00661511" w:rsidRPr="008F4807" w:rsidRDefault="00661511" w:rsidP="00693109">
            <w:pPr>
              <w:rPr>
                <w:sz w:val="18"/>
                <w:szCs w:val="18"/>
              </w:rPr>
            </w:pPr>
          </w:p>
        </w:tc>
        <w:tc>
          <w:tcPr>
            <w:tcW w:w="4536" w:type="dxa"/>
            <w:tcBorders>
              <w:bottom w:val="single" w:sz="4" w:space="0" w:color="auto"/>
            </w:tcBorders>
            <w:tcMar>
              <w:top w:w="57" w:type="dxa"/>
              <w:bottom w:w="57" w:type="dxa"/>
            </w:tcMar>
          </w:tcPr>
          <w:p w14:paraId="1696CD34" w14:textId="77777777" w:rsidR="00661511" w:rsidRPr="008F4807" w:rsidRDefault="00661511" w:rsidP="00693109">
            <w:pPr>
              <w:rPr>
                <w:sz w:val="18"/>
                <w:szCs w:val="18"/>
              </w:rPr>
            </w:pPr>
            <w:r w:rsidRPr="008F4807">
              <w:rPr>
                <w:sz w:val="18"/>
                <w:szCs w:val="18"/>
              </w:rPr>
              <w:t>Forfatteren perspektiverer til implikationer for universitetspædagogisk praksis og/eller videre forskning</w:t>
            </w:r>
          </w:p>
        </w:tc>
        <w:tc>
          <w:tcPr>
            <w:tcW w:w="850" w:type="dxa"/>
            <w:tcBorders>
              <w:bottom w:val="single" w:sz="4" w:space="0" w:color="auto"/>
            </w:tcBorders>
            <w:tcMar>
              <w:top w:w="57" w:type="dxa"/>
              <w:bottom w:w="57" w:type="dxa"/>
            </w:tcMar>
            <w:vAlign w:val="center"/>
          </w:tcPr>
          <w:p w14:paraId="324B1198" w14:textId="77777777" w:rsidR="00661511" w:rsidRPr="008F4807" w:rsidRDefault="006B4F91" w:rsidP="00693109">
            <w:pPr>
              <w:jc w:val="center"/>
              <w:rPr>
                <w:b/>
              </w:rPr>
            </w:pPr>
            <w:r>
              <w:rPr>
                <w:b/>
              </w:rPr>
              <w:t>x</w:t>
            </w:r>
          </w:p>
        </w:tc>
        <w:tc>
          <w:tcPr>
            <w:tcW w:w="871" w:type="dxa"/>
            <w:tcBorders>
              <w:bottom w:val="single" w:sz="4" w:space="0" w:color="auto"/>
            </w:tcBorders>
            <w:tcMar>
              <w:top w:w="57" w:type="dxa"/>
              <w:bottom w:w="57" w:type="dxa"/>
            </w:tcMar>
            <w:vAlign w:val="center"/>
          </w:tcPr>
          <w:p w14:paraId="04EEB58F" w14:textId="77777777" w:rsidR="00661511" w:rsidRPr="008F4807" w:rsidRDefault="00661511" w:rsidP="00693109">
            <w:pPr>
              <w:jc w:val="center"/>
              <w:rPr>
                <w:b/>
              </w:rPr>
            </w:pPr>
          </w:p>
        </w:tc>
        <w:tc>
          <w:tcPr>
            <w:tcW w:w="830" w:type="dxa"/>
            <w:tcBorders>
              <w:bottom w:val="single" w:sz="4" w:space="0" w:color="auto"/>
              <w:right w:val="wave" w:sz="6" w:space="0" w:color="auto"/>
            </w:tcBorders>
            <w:tcMar>
              <w:top w:w="57" w:type="dxa"/>
              <w:bottom w:w="57" w:type="dxa"/>
            </w:tcMar>
            <w:vAlign w:val="center"/>
          </w:tcPr>
          <w:p w14:paraId="54B7F169" w14:textId="77777777" w:rsidR="00661511" w:rsidRPr="008F4807" w:rsidRDefault="00661511" w:rsidP="00693109">
            <w:pPr>
              <w:jc w:val="center"/>
              <w:rPr>
                <w:b/>
              </w:rPr>
            </w:pPr>
          </w:p>
        </w:tc>
        <w:tc>
          <w:tcPr>
            <w:tcW w:w="851" w:type="dxa"/>
            <w:tcBorders>
              <w:left w:val="wave" w:sz="6" w:space="0" w:color="auto"/>
              <w:bottom w:val="single" w:sz="4" w:space="0" w:color="auto"/>
            </w:tcBorders>
            <w:tcMar>
              <w:top w:w="57" w:type="dxa"/>
              <w:bottom w:w="57" w:type="dxa"/>
            </w:tcMar>
            <w:vAlign w:val="center"/>
          </w:tcPr>
          <w:p w14:paraId="2FB52768" w14:textId="77777777" w:rsidR="00661511" w:rsidRPr="008F4807" w:rsidRDefault="00661511" w:rsidP="00693109">
            <w:pPr>
              <w:jc w:val="center"/>
              <w:rPr>
                <w:b/>
              </w:rPr>
            </w:pPr>
          </w:p>
        </w:tc>
        <w:tc>
          <w:tcPr>
            <w:tcW w:w="851" w:type="dxa"/>
            <w:tcBorders>
              <w:bottom w:val="single" w:sz="4" w:space="0" w:color="auto"/>
            </w:tcBorders>
            <w:tcMar>
              <w:top w:w="57" w:type="dxa"/>
              <w:bottom w:w="57" w:type="dxa"/>
            </w:tcMar>
            <w:vAlign w:val="center"/>
          </w:tcPr>
          <w:p w14:paraId="53B58796" w14:textId="77777777" w:rsidR="00661511" w:rsidRPr="008F4807" w:rsidRDefault="00661511" w:rsidP="00693109">
            <w:pPr>
              <w:jc w:val="center"/>
              <w:rPr>
                <w:b/>
              </w:rPr>
            </w:pPr>
          </w:p>
        </w:tc>
      </w:tr>
      <w:tr w:rsidR="00661511" w:rsidRPr="008F4807" w14:paraId="410513CC" w14:textId="77777777" w:rsidTr="00693109">
        <w:tc>
          <w:tcPr>
            <w:tcW w:w="1101" w:type="dxa"/>
            <w:vMerge w:val="restart"/>
            <w:tcBorders>
              <w:top w:val="single" w:sz="4" w:space="0" w:color="auto"/>
            </w:tcBorders>
            <w:tcMar>
              <w:top w:w="57" w:type="dxa"/>
              <w:bottom w:w="57" w:type="dxa"/>
            </w:tcMar>
          </w:tcPr>
          <w:p w14:paraId="3056467D" w14:textId="77777777" w:rsidR="00661511" w:rsidRPr="008F4807" w:rsidRDefault="00661511" w:rsidP="00693109">
            <w:pPr>
              <w:rPr>
                <w:sz w:val="18"/>
                <w:szCs w:val="18"/>
              </w:rPr>
            </w:pPr>
            <w:r w:rsidRPr="008F4807">
              <w:rPr>
                <w:sz w:val="18"/>
                <w:szCs w:val="18"/>
              </w:rPr>
              <w:t>Sprog</w:t>
            </w:r>
          </w:p>
        </w:tc>
        <w:tc>
          <w:tcPr>
            <w:tcW w:w="4536" w:type="dxa"/>
            <w:tcBorders>
              <w:top w:val="single" w:sz="4" w:space="0" w:color="auto"/>
            </w:tcBorders>
            <w:tcMar>
              <w:top w:w="57" w:type="dxa"/>
              <w:bottom w:w="57" w:type="dxa"/>
            </w:tcMar>
          </w:tcPr>
          <w:p w14:paraId="78DAE546" w14:textId="77777777" w:rsidR="00661511" w:rsidRPr="008F4807" w:rsidRDefault="00661511" w:rsidP="00693109">
            <w:pPr>
              <w:rPr>
                <w:sz w:val="18"/>
                <w:szCs w:val="18"/>
              </w:rPr>
            </w:pPr>
            <w:r w:rsidRPr="008F4807">
              <w:rPr>
                <w:sz w:val="18"/>
                <w:szCs w:val="18"/>
              </w:rPr>
              <w:t>Teksten er skrevet, så den kan læses af et bredt publikum (forskere og undervisere på tværs af områder)</w:t>
            </w:r>
          </w:p>
        </w:tc>
        <w:tc>
          <w:tcPr>
            <w:tcW w:w="850" w:type="dxa"/>
            <w:tcBorders>
              <w:top w:val="single" w:sz="4" w:space="0" w:color="auto"/>
            </w:tcBorders>
            <w:tcMar>
              <w:top w:w="57" w:type="dxa"/>
              <w:bottom w:w="57" w:type="dxa"/>
            </w:tcMar>
            <w:vAlign w:val="center"/>
          </w:tcPr>
          <w:p w14:paraId="009AB3A8" w14:textId="77777777" w:rsidR="00661511" w:rsidRPr="008F4807" w:rsidRDefault="00661511" w:rsidP="00693109">
            <w:pPr>
              <w:jc w:val="center"/>
              <w:rPr>
                <w:b/>
              </w:rPr>
            </w:pPr>
          </w:p>
        </w:tc>
        <w:tc>
          <w:tcPr>
            <w:tcW w:w="871" w:type="dxa"/>
            <w:tcBorders>
              <w:top w:val="single" w:sz="4" w:space="0" w:color="auto"/>
            </w:tcBorders>
            <w:tcMar>
              <w:top w:w="57" w:type="dxa"/>
              <w:bottom w:w="57" w:type="dxa"/>
            </w:tcMar>
            <w:vAlign w:val="center"/>
          </w:tcPr>
          <w:p w14:paraId="49EAE602" w14:textId="77777777" w:rsidR="00661511" w:rsidRPr="008F4807" w:rsidRDefault="00661511" w:rsidP="00693109">
            <w:pPr>
              <w:jc w:val="center"/>
              <w:rPr>
                <w:b/>
              </w:rPr>
            </w:pPr>
          </w:p>
        </w:tc>
        <w:tc>
          <w:tcPr>
            <w:tcW w:w="830" w:type="dxa"/>
            <w:tcBorders>
              <w:top w:val="single" w:sz="4" w:space="0" w:color="auto"/>
              <w:right w:val="wave" w:sz="6" w:space="0" w:color="auto"/>
            </w:tcBorders>
            <w:tcMar>
              <w:top w:w="57" w:type="dxa"/>
              <w:bottom w:w="57" w:type="dxa"/>
            </w:tcMar>
            <w:vAlign w:val="center"/>
          </w:tcPr>
          <w:p w14:paraId="5386BA7C" w14:textId="77777777" w:rsidR="00661511" w:rsidRPr="008F4807" w:rsidRDefault="00661511" w:rsidP="00693109">
            <w:pPr>
              <w:jc w:val="center"/>
              <w:rPr>
                <w:b/>
              </w:rPr>
            </w:pPr>
          </w:p>
        </w:tc>
        <w:tc>
          <w:tcPr>
            <w:tcW w:w="851" w:type="dxa"/>
            <w:tcBorders>
              <w:top w:val="single" w:sz="4" w:space="0" w:color="auto"/>
              <w:left w:val="wave" w:sz="6" w:space="0" w:color="auto"/>
            </w:tcBorders>
            <w:tcMar>
              <w:top w:w="57" w:type="dxa"/>
              <w:bottom w:w="57" w:type="dxa"/>
            </w:tcMar>
            <w:vAlign w:val="center"/>
          </w:tcPr>
          <w:p w14:paraId="72AD1198" w14:textId="77777777" w:rsidR="00661511" w:rsidRPr="008F4807" w:rsidRDefault="00661511" w:rsidP="00693109">
            <w:pPr>
              <w:jc w:val="center"/>
              <w:rPr>
                <w:b/>
              </w:rPr>
            </w:pPr>
          </w:p>
        </w:tc>
        <w:tc>
          <w:tcPr>
            <w:tcW w:w="851" w:type="dxa"/>
            <w:tcBorders>
              <w:top w:val="single" w:sz="4" w:space="0" w:color="auto"/>
            </w:tcBorders>
            <w:tcMar>
              <w:top w:w="57" w:type="dxa"/>
              <w:bottom w:w="57" w:type="dxa"/>
            </w:tcMar>
            <w:vAlign w:val="center"/>
          </w:tcPr>
          <w:p w14:paraId="7488D94B" w14:textId="77777777" w:rsidR="00661511" w:rsidRPr="008F4807" w:rsidRDefault="00661511" w:rsidP="00693109">
            <w:pPr>
              <w:jc w:val="center"/>
              <w:rPr>
                <w:b/>
              </w:rPr>
            </w:pPr>
          </w:p>
        </w:tc>
      </w:tr>
      <w:tr w:rsidR="00661511" w:rsidRPr="008F4807" w14:paraId="725F3C08" w14:textId="77777777" w:rsidTr="00693109">
        <w:tc>
          <w:tcPr>
            <w:tcW w:w="1101" w:type="dxa"/>
            <w:vMerge/>
            <w:tcBorders>
              <w:bottom w:val="single" w:sz="18" w:space="0" w:color="auto"/>
            </w:tcBorders>
            <w:tcMar>
              <w:top w:w="57" w:type="dxa"/>
              <w:bottom w:w="57" w:type="dxa"/>
            </w:tcMar>
          </w:tcPr>
          <w:p w14:paraId="7AD55531" w14:textId="77777777" w:rsidR="00661511" w:rsidRPr="008F4807" w:rsidRDefault="00661511" w:rsidP="00693109">
            <w:pPr>
              <w:rPr>
                <w:sz w:val="18"/>
                <w:szCs w:val="18"/>
              </w:rPr>
            </w:pPr>
          </w:p>
        </w:tc>
        <w:tc>
          <w:tcPr>
            <w:tcW w:w="4536" w:type="dxa"/>
            <w:tcBorders>
              <w:bottom w:val="single" w:sz="18" w:space="0" w:color="auto"/>
            </w:tcBorders>
            <w:tcMar>
              <w:top w:w="57" w:type="dxa"/>
              <w:bottom w:w="57" w:type="dxa"/>
            </w:tcMar>
          </w:tcPr>
          <w:p w14:paraId="65324211" w14:textId="77777777" w:rsidR="00661511" w:rsidRPr="008F4807" w:rsidRDefault="00661511" w:rsidP="00693109">
            <w:pPr>
              <w:rPr>
                <w:sz w:val="18"/>
                <w:szCs w:val="18"/>
              </w:rPr>
            </w:pPr>
            <w:r w:rsidRPr="008F4807">
              <w:rPr>
                <w:sz w:val="18"/>
                <w:szCs w:val="18"/>
              </w:rPr>
              <w:t>Sproget er klart og ikke unødig kompliceret</w:t>
            </w:r>
          </w:p>
        </w:tc>
        <w:tc>
          <w:tcPr>
            <w:tcW w:w="850" w:type="dxa"/>
            <w:tcBorders>
              <w:bottom w:val="single" w:sz="18" w:space="0" w:color="auto"/>
            </w:tcBorders>
            <w:tcMar>
              <w:top w:w="57" w:type="dxa"/>
              <w:bottom w:w="57" w:type="dxa"/>
            </w:tcMar>
            <w:vAlign w:val="center"/>
          </w:tcPr>
          <w:p w14:paraId="541D7D63" w14:textId="77777777" w:rsidR="00661511" w:rsidRPr="008F4807" w:rsidRDefault="00661511" w:rsidP="00693109">
            <w:pPr>
              <w:jc w:val="center"/>
              <w:rPr>
                <w:b/>
              </w:rPr>
            </w:pPr>
          </w:p>
        </w:tc>
        <w:tc>
          <w:tcPr>
            <w:tcW w:w="871" w:type="dxa"/>
            <w:tcBorders>
              <w:bottom w:val="single" w:sz="18" w:space="0" w:color="auto"/>
            </w:tcBorders>
            <w:tcMar>
              <w:top w:w="57" w:type="dxa"/>
              <w:bottom w:w="57" w:type="dxa"/>
            </w:tcMar>
            <w:vAlign w:val="center"/>
          </w:tcPr>
          <w:p w14:paraId="0A60186F" w14:textId="77777777" w:rsidR="00661511" w:rsidRPr="008F4807" w:rsidRDefault="00CA0E10" w:rsidP="00693109">
            <w:pPr>
              <w:jc w:val="center"/>
              <w:rPr>
                <w:b/>
              </w:rPr>
            </w:pPr>
            <w:r>
              <w:rPr>
                <w:b/>
              </w:rPr>
              <w:t>x</w:t>
            </w:r>
          </w:p>
        </w:tc>
        <w:tc>
          <w:tcPr>
            <w:tcW w:w="830" w:type="dxa"/>
            <w:tcBorders>
              <w:bottom w:val="single" w:sz="18" w:space="0" w:color="auto"/>
              <w:right w:val="wave" w:sz="6" w:space="0" w:color="auto"/>
            </w:tcBorders>
            <w:tcMar>
              <w:top w:w="57" w:type="dxa"/>
              <w:bottom w:w="57" w:type="dxa"/>
            </w:tcMar>
            <w:vAlign w:val="center"/>
          </w:tcPr>
          <w:p w14:paraId="23960928" w14:textId="77777777" w:rsidR="00661511" w:rsidRPr="008F4807" w:rsidRDefault="00661511" w:rsidP="00693109">
            <w:pPr>
              <w:jc w:val="center"/>
              <w:rPr>
                <w:b/>
              </w:rPr>
            </w:pPr>
          </w:p>
        </w:tc>
        <w:tc>
          <w:tcPr>
            <w:tcW w:w="851" w:type="dxa"/>
            <w:tcBorders>
              <w:left w:val="wave" w:sz="6" w:space="0" w:color="auto"/>
              <w:bottom w:val="single" w:sz="18" w:space="0" w:color="auto"/>
            </w:tcBorders>
            <w:tcMar>
              <w:top w:w="57" w:type="dxa"/>
              <w:bottom w:w="57" w:type="dxa"/>
            </w:tcMar>
            <w:vAlign w:val="center"/>
          </w:tcPr>
          <w:p w14:paraId="4DEA0B2A" w14:textId="77777777" w:rsidR="00661511" w:rsidRPr="008F4807" w:rsidRDefault="00661511" w:rsidP="00693109">
            <w:pPr>
              <w:jc w:val="center"/>
              <w:rPr>
                <w:b/>
              </w:rPr>
            </w:pPr>
          </w:p>
        </w:tc>
        <w:tc>
          <w:tcPr>
            <w:tcW w:w="851" w:type="dxa"/>
            <w:tcBorders>
              <w:bottom w:val="single" w:sz="18" w:space="0" w:color="auto"/>
            </w:tcBorders>
            <w:tcMar>
              <w:top w:w="57" w:type="dxa"/>
              <w:bottom w:w="57" w:type="dxa"/>
            </w:tcMar>
            <w:vAlign w:val="center"/>
          </w:tcPr>
          <w:p w14:paraId="26BB169D" w14:textId="77777777" w:rsidR="00661511" w:rsidRPr="008F4807" w:rsidRDefault="00661511" w:rsidP="00693109">
            <w:pPr>
              <w:jc w:val="center"/>
              <w:rPr>
                <w:b/>
              </w:rPr>
            </w:pPr>
          </w:p>
        </w:tc>
      </w:tr>
    </w:tbl>
    <w:p w14:paraId="4A8EE52F" w14:textId="77777777" w:rsidR="00693109" w:rsidRPr="008F4807" w:rsidRDefault="00661511" w:rsidP="00661511">
      <w:pPr>
        <w:pStyle w:val="Overskrift1"/>
      </w:pPr>
      <w:r w:rsidRPr="008F4807">
        <w:t>Bedømmelsesskema</w:t>
      </w:r>
    </w:p>
    <w:p w14:paraId="66FB13AA" w14:textId="77777777" w:rsidR="00693109" w:rsidRPr="008F4807" w:rsidRDefault="00693109" w:rsidP="00693109"/>
    <w:p w14:paraId="492E478F" w14:textId="77777777" w:rsidR="0088054E" w:rsidRPr="008F4807" w:rsidRDefault="0088054E" w:rsidP="0088054E">
      <w:pPr>
        <w:pStyle w:val="Overskrift1"/>
      </w:pPr>
      <w:r w:rsidRPr="008F4807">
        <w:t>Skriftlig vurdering</w:t>
      </w:r>
    </w:p>
    <w:p w14:paraId="0F7C1AE2" w14:textId="77777777" w:rsidR="006B4F91" w:rsidRDefault="006B4F91" w:rsidP="00F21202">
      <w:pPr>
        <w:pStyle w:val="Opstilling-punkttegn"/>
        <w:numPr>
          <w:ilvl w:val="0"/>
          <w:numId w:val="0"/>
        </w:numPr>
        <w:rPr>
          <w:b/>
        </w:rPr>
      </w:pPr>
    </w:p>
    <w:p w14:paraId="27201317" w14:textId="77777777" w:rsidR="00673847" w:rsidRDefault="00673847" w:rsidP="00F21202">
      <w:pPr>
        <w:pStyle w:val="Opstilling-punkttegn"/>
        <w:numPr>
          <w:ilvl w:val="0"/>
          <w:numId w:val="0"/>
        </w:numPr>
        <w:rPr>
          <w:b/>
        </w:rPr>
      </w:pPr>
    </w:p>
    <w:p w14:paraId="14891BAC" w14:textId="77777777" w:rsidR="002B462F" w:rsidRDefault="002B462F" w:rsidP="00F21202">
      <w:pPr>
        <w:pStyle w:val="Opstilling-punkttegn"/>
        <w:numPr>
          <w:ilvl w:val="0"/>
          <w:numId w:val="0"/>
        </w:numPr>
        <w:rPr>
          <w:b/>
        </w:rPr>
      </w:pPr>
      <w:r>
        <w:rPr>
          <w:b/>
        </w:rPr>
        <w:lastRenderedPageBreak/>
        <w:t>Titel:</w:t>
      </w:r>
    </w:p>
    <w:p w14:paraId="6AF73F71" w14:textId="77777777" w:rsidR="002B462F" w:rsidRPr="002B462F" w:rsidRDefault="00F35A70" w:rsidP="00F21202">
      <w:pPr>
        <w:pStyle w:val="Opstilling-punkttegn"/>
        <w:numPr>
          <w:ilvl w:val="0"/>
          <w:numId w:val="0"/>
        </w:numPr>
      </w:pPr>
      <w:r>
        <w:t xml:space="preserve">Titlen kan præciseres ift. at det er </w:t>
      </w:r>
      <w:r w:rsidRPr="00F35A70">
        <w:rPr>
          <w:i/>
        </w:rPr>
        <w:t>professionsbachelor</w:t>
      </w:r>
      <w:r>
        <w:t xml:space="preserve"> </w:t>
      </w:r>
      <w:commentRangeStart w:id="0"/>
      <w:r>
        <w:t>sundhedsuddannelser</w:t>
      </w:r>
      <w:commentRangeEnd w:id="0"/>
      <w:r w:rsidR="00E702AC">
        <w:rPr>
          <w:rStyle w:val="Kommentarhenvisning"/>
        </w:rPr>
        <w:commentReference w:id="0"/>
      </w:r>
      <w:r>
        <w:t xml:space="preserve">. Titlen antyder, at det alene er </w:t>
      </w:r>
      <w:commentRangeStart w:id="1"/>
      <w:r>
        <w:t>eksaminatorrollen der undersøges, hvilket er misvisende ift. artiklens indhold</w:t>
      </w:r>
      <w:commentRangeEnd w:id="1"/>
      <w:r w:rsidR="00E702AC">
        <w:rPr>
          <w:rStyle w:val="Kommentarhenvisning"/>
        </w:rPr>
        <w:commentReference w:id="1"/>
      </w:r>
      <w:r>
        <w:t xml:space="preserve">. </w:t>
      </w:r>
    </w:p>
    <w:p w14:paraId="2A49C777" w14:textId="77777777" w:rsidR="002B462F" w:rsidRDefault="002B462F" w:rsidP="00F21202">
      <w:pPr>
        <w:pStyle w:val="Opstilling-punkttegn"/>
        <w:numPr>
          <w:ilvl w:val="0"/>
          <w:numId w:val="0"/>
        </w:numPr>
        <w:rPr>
          <w:b/>
        </w:rPr>
      </w:pPr>
    </w:p>
    <w:p w14:paraId="6B75EBFB" w14:textId="77777777" w:rsidR="003E35F8" w:rsidRPr="003E35F8" w:rsidRDefault="003E35F8" w:rsidP="00F21202">
      <w:pPr>
        <w:pStyle w:val="Opstilling-punkttegn"/>
        <w:numPr>
          <w:ilvl w:val="0"/>
          <w:numId w:val="0"/>
        </w:numPr>
        <w:rPr>
          <w:b/>
        </w:rPr>
      </w:pPr>
      <w:r w:rsidRPr="003E35F8">
        <w:rPr>
          <w:b/>
        </w:rPr>
        <w:t>Abstrakt:</w:t>
      </w:r>
    </w:p>
    <w:p w14:paraId="25EAEE87" w14:textId="77777777" w:rsidR="005063AE" w:rsidRDefault="002F3832" w:rsidP="00F21202">
      <w:pPr>
        <w:pStyle w:val="Opstilling-punkttegn"/>
        <w:numPr>
          <w:ilvl w:val="0"/>
          <w:numId w:val="0"/>
        </w:numPr>
      </w:pPr>
      <w:r>
        <w:t xml:space="preserve">Abstraktet begynder noget pludseligt med en bred indgang til undersøgelsens fokus. Det er relevant at beskrive dette fokus, hvor det dog anbefales at skærpe, at det er specifikt de </w:t>
      </w:r>
      <w:commentRangeStart w:id="2"/>
      <w:r w:rsidRPr="002F3832">
        <w:rPr>
          <w:i/>
        </w:rPr>
        <w:t>sundhedsfaglige</w:t>
      </w:r>
      <w:r>
        <w:t xml:space="preserve"> professionsuddannelser der er undersøgt.</w:t>
      </w:r>
      <w:commentRangeEnd w:id="2"/>
      <w:r w:rsidR="00E702AC">
        <w:rPr>
          <w:rStyle w:val="Kommentarhenvisning"/>
        </w:rPr>
        <w:commentReference w:id="2"/>
      </w:r>
      <w:r>
        <w:t xml:space="preserve"> </w:t>
      </w:r>
      <w:commentRangeStart w:id="3"/>
      <w:r w:rsidR="005063AE">
        <w:t xml:space="preserve">For at indvie læseren i problemfeltet, kunne abstraktet begynde med en problematisering, </w:t>
      </w:r>
      <w:proofErr w:type="spellStart"/>
      <w:r w:rsidR="005063AE">
        <w:t>vidensgab</w:t>
      </w:r>
      <w:proofErr w:type="spellEnd"/>
      <w:r w:rsidR="005063AE">
        <w:t xml:space="preserve"> eller andet inden undersøgelsens fokus præsenteres</w:t>
      </w:r>
      <w:commentRangeEnd w:id="3"/>
      <w:r w:rsidR="00E702AC">
        <w:rPr>
          <w:rStyle w:val="Kommentarhenvisning"/>
        </w:rPr>
        <w:commentReference w:id="3"/>
      </w:r>
      <w:r w:rsidR="005063AE">
        <w:t xml:space="preserve">. </w:t>
      </w:r>
    </w:p>
    <w:p w14:paraId="40CD6BB6" w14:textId="77777777" w:rsidR="00406585" w:rsidRDefault="005063AE" w:rsidP="00F21202">
      <w:pPr>
        <w:pStyle w:val="Opstilling-punkttegn"/>
        <w:numPr>
          <w:ilvl w:val="0"/>
          <w:numId w:val="0"/>
        </w:numPr>
      </w:pPr>
      <w:commentRangeStart w:id="4"/>
      <w:r>
        <w:t>Type af interviews</w:t>
      </w:r>
      <w:r w:rsidR="003E35F8">
        <w:t xml:space="preserve"> (fx semistruktureret)</w:t>
      </w:r>
      <w:r>
        <w:t xml:space="preserve"> er ikke præciseret</w:t>
      </w:r>
      <w:r w:rsidR="003E35F8">
        <w:t xml:space="preserve">, ligesom det er uklart om der er tale om </w:t>
      </w:r>
      <w:proofErr w:type="spellStart"/>
      <w:r w:rsidR="003E35F8">
        <w:t>dyadeinterviews</w:t>
      </w:r>
      <w:proofErr w:type="spellEnd"/>
      <w:r w:rsidR="003E35F8">
        <w:t xml:space="preserve"> med eksaminator og </w:t>
      </w:r>
      <w:r w:rsidR="00406585">
        <w:t>eksaminand</w:t>
      </w:r>
      <w:r w:rsidR="003E35F8">
        <w:t xml:space="preserve">. </w:t>
      </w:r>
      <w:commentRangeEnd w:id="4"/>
      <w:r w:rsidR="00E702AC">
        <w:rPr>
          <w:rStyle w:val="Kommentarhenvisning"/>
        </w:rPr>
        <w:commentReference w:id="4"/>
      </w:r>
    </w:p>
    <w:p w14:paraId="23AA0793" w14:textId="77777777" w:rsidR="005B0F0E" w:rsidRDefault="00406585" w:rsidP="00F21202">
      <w:pPr>
        <w:pStyle w:val="Opstilling-punkttegn"/>
        <w:numPr>
          <w:ilvl w:val="0"/>
          <w:numId w:val="0"/>
        </w:numPr>
      </w:pPr>
      <w:commentRangeStart w:id="5"/>
      <w:r>
        <w:t>Fundene i studiet beskrives relevant</w:t>
      </w:r>
      <w:r w:rsidR="005B0F0E">
        <w:t xml:space="preserve">, hvor fundene omkring eksaminators rolle </w:t>
      </w:r>
      <w:r w:rsidR="00394D4C">
        <w:t>først</w:t>
      </w:r>
      <w:r w:rsidR="005B0F0E">
        <w:t xml:space="preserve"> er</w:t>
      </w:r>
      <w:r w:rsidR="00394D4C">
        <w:t xml:space="preserve"> </w:t>
      </w:r>
      <w:r>
        <w:t>bredt beskrevet</w:t>
      </w:r>
      <w:r w:rsidR="00394D4C">
        <w:t xml:space="preserve"> og herefter konkretiseret med spændingsfelter. Der er </w:t>
      </w:r>
      <w:r w:rsidR="002B462F">
        <w:t xml:space="preserve">en </w:t>
      </w:r>
      <w:r w:rsidR="005B0F0E">
        <w:t xml:space="preserve">næsten </w:t>
      </w:r>
      <w:r w:rsidR="00394D4C">
        <w:t xml:space="preserve">entydigt præsentation af fundene ift. eksaminators rolle, hvorved det bliver </w:t>
      </w:r>
      <w:r>
        <w:t>uklart hvorledes empiri med eksaminanderne indgår i fundene</w:t>
      </w:r>
      <w:r w:rsidR="00A2554A">
        <w:t xml:space="preserve">. </w:t>
      </w:r>
      <w:commentRangeEnd w:id="5"/>
      <w:r w:rsidR="00E702AC">
        <w:rPr>
          <w:rStyle w:val="Kommentarhenvisning"/>
        </w:rPr>
        <w:commentReference w:id="5"/>
      </w:r>
    </w:p>
    <w:p w14:paraId="4CF15FCE" w14:textId="77777777" w:rsidR="005B0F0E" w:rsidRDefault="005B0F0E" w:rsidP="00F21202">
      <w:pPr>
        <w:pStyle w:val="Opstilling-punkttegn"/>
        <w:numPr>
          <w:ilvl w:val="0"/>
          <w:numId w:val="0"/>
        </w:numPr>
      </w:pPr>
    </w:p>
    <w:p w14:paraId="62F52DA9" w14:textId="77777777" w:rsidR="005B0F0E" w:rsidRPr="005B0F0E" w:rsidRDefault="005B0F0E" w:rsidP="00F21202">
      <w:pPr>
        <w:pStyle w:val="Opstilling-punkttegn"/>
        <w:numPr>
          <w:ilvl w:val="0"/>
          <w:numId w:val="0"/>
        </w:numPr>
        <w:rPr>
          <w:b/>
        </w:rPr>
      </w:pPr>
      <w:r w:rsidRPr="005B0F0E">
        <w:rPr>
          <w:b/>
        </w:rPr>
        <w:t>Baggrund:</w:t>
      </w:r>
    </w:p>
    <w:p w14:paraId="72E5A5B3" w14:textId="2F343B01" w:rsidR="009708D1" w:rsidRDefault="005B0F0E" w:rsidP="00F21202">
      <w:pPr>
        <w:pStyle w:val="Opstilling-punkttegn"/>
        <w:numPr>
          <w:ilvl w:val="0"/>
          <w:numId w:val="0"/>
        </w:numPr>
      </w:pPr>
      <w:commentRangeStart w:id="6"/>
      <w:r>
        <w:t xml:space="preserve">I baggrundsafsnittet er det interessant og relevant at informere læseren om hvorvidt eksaminationsformen med inddragelse af mundtlig eksamination er internationalt udbredt. Hvis dette ikke er tilfældet, kan det være medvirkende forklaring på, at det ikke har </w:t>
      </w:r>
      <w:proofErr w:type="gramStart"/>
      <w:r>
        <w:t>være</w:t>
      </w:r>
      <w:proofErr w:type="gramEnd"/>
      <w:r>
        <w:t xml:space="preserve"> underkastet forskningsmæssig interesse. Omvendt er der fint besk</w:t>
      </w:r>
      <w:r w:rsidR="009708D1">
        <w:t xml:space="preserve">revet, at der inden for nordisk litteratur er fokus på eksaminatorrollen, men at dette ikke er forskningsmæssigt belyst. </w:t>
      </w:r>
      <w:commentRangeEnd w:id="6"/>
      <w:r w:rsidR="00B74AE8">
        <w:rPr>
          <w:rStyle w:val="Kommentarhenvisning"/>
        </w:rPr>
        <w:commentReference w:id="6"/>
      </w:r>
      <w:r w:rsidR="00B74AE8">
        <w:tab/>
      </w:r>
      <w:r w:rsidR="00B74AE8">
        <w:tab/>
      </w:r>
    </w:p>
    <w:p w14:paraId="6F12C726" w14:textId="77777777" w:rsidR="009708D1" w:rsidRDefault="009708D1" w:rsidP="00F21202">
      <w:pPr>
        <w:pStyle w:val="Opstilling-punkttegn"/>
        <w:numPr>
          <w:ilvl w:val="0"/>
          <w:numId w:val="0"/>
        </w:numPr>
      </w:pPr>
      <w:commentRangeStart w:id="7"/>
      <w:r>
        <w:t>Artiklens forskningsspørgsmål er beskrevet som ”projektets underspørgsmål”, som synes at være en del af en anden skriftlig publikation end artiklen</w:t>
      </w:r>
      <w:commentRangeEnd w:id="7"/>
      <w:r w:rsidR="00B74AE8">
        <w:rPr>
          <w:rStyle w:val="Kommentarhenvisning"/>
        </w:rPr>
        <w:commentReference w:id="7"/>
      </w:r>
      <w:r>
        <w:t xml:space="preserve">? </w:t>
      </w:r>
      <w:commentRangeStart w:id="8"/>
      <w:r>
        <w:t xml:space="preserve">Forskningsspørgsmålet er af </w:t>
      </w:r>
      <w:proofErr w:type="spellStart"/>
      <w:r>
        <w:t>eksplorativ</w:t>
      </w:r>
      <w:proofErr w:type="spellEnd"/>
      <w:r>
        <w:t xml:space="preserve"> karakter, hvilket sammenholdt med den meget brede slutning af forskningsspørgsmålet ”og hvad har betydning for indhentning af bedømmelsesgrundlaget?” </w:t>
      </w:r>
      <w:r w:rsidR="000A03E4">
        <w:t xml:space="preserve">bevirker at forskningsspørgsmålet bliver vanskeligt at undersøge og besvare tilstrækkeligt fyldestgørende. </w:t>
      </w:r>
      <w:commentRangeEnd w:id="8"/>
      <w:r w:rsidR="00C86132">
        <w:rPr>
          <w:rStyle w:val="Kommentarhenvisning"/>
        </w:rPr>
        <w:commentReference w:id="8"/>
      </w:r>
    </w:p>
    <w:p w14:paraId="6E15AF09" w14:textId="77777777" w:rsidR="00B74AE8" w:rsidRDefault="00B74AE8" w:rsidP="00F21202">
      <w:pPr>
        <w:pStyle w:val="Opstilling-punkttegn"/>
        <w:numPr>
          <w:ilvl w:val="0"/>
          <w:numId w:val="0"/>
        </w:numPr>
      </w:pPr>
    </w:p>
    <w:p w14:paraId="3E6EF836" w14:textId="77777777" w:rsidR="00AE391B" w:rsidRDefault="00AE391B" w:rsidP="00F21202">
      <w:pPr>
        <w:pStyle w:val="Opstilling-punkttegn"/>
        <w:numPr>
          <w:ilvl w:val="0"/>
          <w:numId w:val="0"/>
        </w:numPr>
      </w:pPr>
    </w:p>
    <w:p w14:paraId="42350FC0" w14:textId="77777777" w:rsidR="003B6A9E" w:rsidRPr="003B6A9E" w:rsidRDefault="003B6A9E" w:rsidP="00F21202">
      <w:pPr>
        <w:pStyle w:val="Opstilling-punkttegn"/>
        <w:numPr>
          <w:ilvl w:val="0"/>
          <w:numId w:val="0"/>
        </w:numPr>
        <w:rPr>
          <w:b/>
        </w:rPr>
      </w:pPr>
      <w:r w:rsidRPr="003B6A9E">
        <w:rPr>
          <w:b/>
        </w:rPr>
        <w:t>Teori:</w:t>
      </w:r>
    </w:p>
    <w:p w14:paraId="08AA1451" w14:textId="77777777" w:rsidR="003B6A9E" w:rsidRDefault="003B6A9E" w:rsidP="00F21202">
      <w:pPr>
        <w:pStyle w:val="Opstilling-punkttegn"/>
        <w:numPr>
          <w:ilvl w:val="0"/>
          <w:numId w:val="0"/>
        </w:numPr>
      </w:pPr>
      <w:commentRangeStart w:id="9"/>
      <w:r>
        <w:t xml:space="preserve">Der er ikke beskrevet teorier eller teoretisk ramme for forskningen, hvorigennem forskningsspørgsmålet ønskes undersøgt. </w:t>
      </w:r>
      <w:commentRangeEnd w:id="9"/>
      <w:r w:rsidR="008B0423">
        <w:rPr>
          <w:rStyle w:val="Kommentarhenvisning"/>
        </w:rPr>
        <w:commentReference w:id="9"/>
      </w:r>
    </w:p>
    <w:p w14:paraId="7FDA198D" w14:textId="77777777" w:rsidR="003B6A9E" w:rsidRDefault="003B6A9E" w:rsidP="00F21202">
      <w:pPr>
        <w:pStyle w:val="Opstilling-punkttegn"/>
        <w:numPr>
          <w:ilvl w:val="0"/>
          <w:numId w:val="0"/>
        </w:numPr>
      </w:pPr>
    </w:p>
    <w:p w14:paraId="6D1323EA" w14:textId="77777777" w:rsidR="003B6A9E" w:rsidRPr="003B6A9E" w:rsidRDefault="003B6A9E" w:rsidP="00F21202">
      <w:pPr>
        <w:pStyle w:val="Opstilling-punkttegn"/>
        <w:numPr>
          <w:ilvl w:val="0"/>
          <w:numId w:val="0"/>
        </w:numPr>
        <w:rPr>
          <w:b/>
        </w:rPr>
      </w:pPr>
      <w:r w:rsidRPr="003B6A9E">
        <w:rPr>
          <w:b/>
        </w:rPr>
        <w:t xml:space="preserve">Metode/design: </w:t>
      </w:r>
    </w:p>
    <w:p w14:paraId="1255C537" w14:textId="77777777" w:rsidR="003B6A9E" w:rsidRDefault="003911C4" w:rsidP="00F21202">
      <w:pPr>
        <w:pStyle w:val="Opstilling-punkttegn"/>
        <w:numPr>
          <w:ilvl w:val="0"/>
          <w:numId w:val="0"/>
        </w:numPr>
      </w:pPr>
      <w:commentRangeStart w:id="10"/>
      <w:r>
        <w:t xml:space="preserve">Der beskrives at der er udført </w:t>
      </w:r>
      <w:proofErr w:type="spellStart"/>
      <w:r>
        <w:t>litteraturreview</w:t>
      </w:r>
      <w:proofErr w:type="spellEnd"/>
      <w:r>
        <w:t xml:space="preserve">, fokusgruppeinterviews og observationsstudier og endvidere at der er udført pilotstudie. Metodemæssig spændes der over flere tilgange, og det beskrives at de valgte metoder supplerer hinanden. De valgte metoder begrundes ikke. </w:t>
      </w:r>
      <w:commentRangeEnd w:id="10"/>
      <w:r w:rsidR="002A460A">
        <w:rPr>
          <w:rStyle w:val="Kommentarhenvisning"/>
        </w:rPr>
        <w:commentReference w:id="10"/>
      </w:r>
    </w:p>
    <w:p w14:paraId="7F7B9689" w14:textId="77777777" w:rsidR="003911C4" w:rsidRDefault="003911C4" w:rsidP="00F21202">
      <w:pPr>
        <w:pStyle w:val="Opstilling-punkttegn"/>
        <w:numPr>
          <w:ilvl w:val="0"/>
          <w:numId w:val="0"/>
        </w:numPr>
      </w:pPr>
    </w:p>
    <w:p w14:paraId="434AF184" w14:textId="77777777" w:rsidR="003911C4" w:rsidRPr="004F5B38" w:rsidRDefault="004F5B38" w:rsidP="00F21202">
      <w:pPr>
        <w:pStyle w:val="Opstilling-punkttegn"/>
        <w:numPr>
          <w:ilvl w:val="0"/>
          <w:numId w:val="0"/>
        </w:numPr>
        <w:rPr>
          <w:b/>
        </w:rPr>
      </w:pPr>
      <w:r w:rsidRPr="004F5B38">
        <w:rPr>
          <w:b/>
        </w:rPr>
        <w:t xml:space="preserve">Analyse: </w:t>
      </w:r>
    </w:p>
    <w:p w14:paraId="2D203696" w14:textId="77777777" w:rsidR="004F5B38" w:rsidRDefault="003F2DE3" w:rsidP="00F21202">
      <w:pPr>
        <w:pStyle w:val="Opstilling-punkttegn"/>
        <w:numPr>
          <w:ilvl w:val="0"/>
          <w:numId w:val="0"/>
        </w:numPr>
      </w:pPr>
      <w:commentRangeStart w:id="11"/>
      <w:r>
        <w:t xml:space="preserve">Analysemetode er uden teoretisk reference. Det kunne med fordel beskrives hvilken analyse metode der er benyttet, fx tematisk indholdsanalyse, og begrundet denne. </w:t>
      </w:r>
      <w:r w:rsidR="00595D9D">
        <w:t xml:space="preserve">Principper for analyse af feltobservationerne indgår ikke i artiklen. </w:t>
      </w:r>
      <w:r>
        <w:t xml:space="preserve">Ligeledes er det uklart efter hvilke teoretisk funderede principper kodningen er foretaget. </w:t>
      </w:r>
      <w:commentRangeEnd w:id="11"/>
      <w:r w:rsidR="00440838">
        <w:rPr>
          <w:rStyle w:val="Kommentarhenvisning"/>
        </w:rPr>
        <w:commentReference w:id="11"/>
      </w:r>
    </w:p>
    <w:p w14:paraId="47DAE5F8" w14:textId="77777777" w:rsidR="003F2DE3" w:rsidRDefault="003F2DE3" w:rsidP="00F21202">
      <w:pPr>
        <w:pStyle w:val="Opstilling-punkttegn"/>
        <w:numPr>
          <w:ilvl w:val="0"/>
          <w:numId w:val="0"/>
        </w:numPr>
      </w:pPr>
      <w:r>
        <w:lastRenderedPageBreak/>
        <w:t xml:space="preserve">De fem analysekategorier bliver efterfølgende præsenteret, hvilket formidlingsmæssigt fremstår klart og logisk for læseren. </w:t>
      </w:r>
    </w:p>
    <w:p w14:paraId="33B52DE4" w14:textId="77777777" w:rsidR="004A6A0A" w:rsidRDefault="004A6A0A" w:rsidP="00F21202">
      <w:pPr>
        <w:pStyle w:val="Opstilling-punkttegn"/>
        <w:numPr>
          <w:ilvl w:val="0"/>
          <w:numId w:val="0"/>
        </w:numPr>
      </w:pPr>
      <w:commentRangeStart w:id="12"/>
      <w:r>
        <w:t xml:space="preserve">Selve analyserne er beskrevet uden anvendelse af teori eller teoretiske referencer. </w:t>
      </w:r>
    </w:p>
    <w:p w14:paraId="48AE52A7" w14:textId="77777777" w:rsidR="004A6A0A" w:rsidRDefault="004A6A0A" w:rsidP="00F21202">
      <w:pPr>
        <w:pStyle w:val="Opstilling-punkttegn"/>
        <w:numPr>
          <w:ilvl w:val="0"/>
          <w:numId w:val="0"/>
        </w:numPr>
      </w:pPr>
      <w:r>
        <w:t xml:space="preserve">Der er flere eksempler på analyser, hvor disse ikke fremstår transparent. Fx i afsnittet ”Forforståelse” </w:t>
      </w:r>
      <w:r w:rsidR="00A52AAB">
        <w:t>l.1-2</w:t>
      </w:r>
      <w:r>
        <w:t xml:space="preserve"> </w:t>
      </w:r>
      <w:r w:rsidR="00A52AAB">
        <w:t>med følgende antagelse</w:t>
      </w:r>
      <w:r w:rsidR="00595D9D">
        <w:t xml:space="preserve"> </w:t>
      </w:r>
      <w:r>
        <w:t>”Eksaminatorerne relation og kendskab til eksaminanden fra den forudgående vejledningsproces er ikke et forhold, eksaminatorerne tillægger en særlig betydning”. Det fremgår ikke klart om det efterfølgende citat fra en eksaminator ”</w:t>
      </w:r>
      <w:r w:rsidRPr="004A6A0A">
        <w:rPr>
          <w:i/>
        </w:rPr>
        <w:t>Jeg har rigtig meget lyst til at tale den her studerende så højt op som muligt</w:t>
      </w:r>
      <w:r>
        <w:t xml:space="preserve">” </w:t>
      </w:r>
      <w:r w:rsidR="00A52AAB">
        <w:t>knyttes</w:t>
      </w:r>
      <w:r>
        <w:t xml:space="preserve"> til antagelsen, og i givet fald, hvordan citatet </w:t>
      </w:r>
      <w:r w:rsidR="005B3BB7">
        <w:t xml:space="preserve">da </w:t>
      </w:r>
      <w:r>
        <w:t xml:space="preserve">fungerer som belæg for denne antagelse. </w:t>
      </w:r>
      <w:commentRangeEnd w:id="12"/>
      <w:r w:rsidR="004341E2">
        <w:rPr>
          <w:rStyle w:val="Kommentarhenvisning"/>
        </w:rPr>
        <w:commentReference w:id="12"/>
      </w:r>
    </w:p>
    <w:p w14:paraId="62A5ADCD" w14:textId="77777777" w:rsidR="009D6A95" w:rsidRDefault="009D6A95" w:rsidP="00F21202">
      <w:pPr>
        <w:pStyle w:val="Opstilling-punkttegn"/>
        <w:numPr>
          <w:ilvl w:val="0"/>
          <w:numId w:val="0"/>
        </w:numPr>
      </w:pPr>
      <w:r>
        <w:t xml:space="preserve">Andre steder er der fin sammenhæng mellem forfatternes analyser og citater fra empirien. </w:t>
      </w:r>
    </w:p>
    <w:p w14:paraId="09098936" w14:textId="77777777" w:rsidR="003911C4" w:rsidRDefault="003911C4" w:rsidP="00F21202">
      <w:pPr>
        <w:pStyle w:val="Opstilling-punkttegn"/>
        <w:numPr>
          <w:ilvl w:val="0"/>
          <w:numId w:val="0"/>
        </w:numPr>
      </w:pPr>
    </w:p>
    <w:p w14:paraId="4DE19A22" w14:textId="77777777" w:rsidR="003911C4" w:rsidRPr="005B3BB7" w:rsidRDefault="005B3BB7" w:rsidP="00F21202">
      <w:pPr>
        <w:pStyle w:val="Opstilling-punkttegn"/>
        <w:numPr>
          <w:ilvl w:val="0"/>
          <w:numId w:val="0"/>
        </w:numPr>
        <w:rPr>
          <w:b/>
        </w:rPr>
      </w:pPr>
      <w:r w:rsidRPr="005B3BB7">
        <w:rPr>
          <w:b/>
        </w:rPr>
        <w:t xml:space="preserve">Diskussion: </w:t>
      </w:r>
    </w:p>
    <w:p w14:paraId="62E2E90F" w14:textId="77777777" w:rsidR="005B3BB7" w:rsidRDefault="005D4140" w:rsidP="00F21202">
      <w:pPr>
        <w:pStyle w:val="Opstilling-punkttegn"/>
        <w:numPr>
          <w:ilvl w:val="0"/>
          <w:numId w:val="0"/>
        </w:numPr>
      </w:pPr>
      <w:commentRangeStart w:id="13"/>
      <w:r>
        <w:t xml:space="preserve">Det virker uklart at retfærdighedsbegrebet optræder i diskussionsafsnittet ”Resultatdiskussion” l.2. Hvis begrebet skal indgå i artiklen, vil det styrke at der bliver anvendt teoretiske referencer og diskussion af </w:t>
      </w:r>
      <w:r w:rsidR="007533F5">
        <w:t>retfærdigheds</w:t>
      </w:r>
      <w:r>
        <w:t xml:space="preserve">begrebet ift. </w:t>
      </w:r>
      <w:proofErr w:type="gramStart"/>
      <w:r>
        <w:t>forfatternes analyser og fund.</w:t>
      </w:r>
      <w:proofErr w:type="gramEnd"/>
      <w:r>
        <w:t xml:space="preserve"> </w:t>
      </w:r>
      <w:commentRangeEnd w:id="13"/>
      <w:r w:rsidR="0062306F">
        <w:rPr>
          <w:rStyle w:val="Kommentarhenvisning"/>
        </w:rPr>
        <w:commentReference w:id="13"/>
      </w:r>
    </w:p>
    <w:p w14:paraId="3613D511" w14:textId="77777777" w:rsidR="003911C4" w:rsidRDefault="00130EF6" w:rsidP="00F21202">
      <w:pPr>
        <w:pStyle w:val="Opstilling-punkttegn"/>
        <w:numPr>
          <w:ilvl w:val="0"/>
          <w:numId w:val="0"/>
        </w:numPr>
      </w:pPr>
      <w:r>
        <w:t xml:space="preserve">Der inddrages flere kilder i diskussionsafsnittet, hvilket højner den faglige diskussion. </w:t>
      </w:r>
    </w:p>
    <w:p w14:paraId="31E1C73E" w14:textId="77777777" w:rsidR="00F70905" w:rsidRDefault="00F70905" w:rsidP="00F21202">
      <w:pPr>
        <w:pStyle w:val="Opstilling-punkttegn"/>
        <w:numPr>
          <w:ilvl w:val="0"/>
          <w:numId w:val="0"/>
        </w:numPr>
      </w:pPr>
      <w:r>
        <w:t xml:space="preserve">Fordele ved de valgte metoder til empirigenerering fremføres men diskuteres ikke. </w:t>
      </w:r>
      <w:commentRangeStart w:id="14"/>
      <w:r>
        <w:t xml:space="preserve">Der savnes endvidere en diskussion af analysemetoder. </w:t>
      </w:r>
      <w:commentRangeEnd w:id="14"/>
      <w:r w:rsidR="000D3CDC">
        <w:rPr>
          <w:rStyle w:val="Kommentarhenvisning"/>
        </w:rPr>
        <w:commentReference w:id="14"/>
      </w:r>
    </w:p>
    <w:p w14:paraId="3DA555BD" w14:textId="77777777" w:rsidR="003911C4" w:rsidRDefault="00F70905" w:rsidP="00F21202">
      <w:pPr>
        <w:pStyle w:val="Opstilling-punkttegn"/>
        <w:numPr>
          <w:ilvl w:val="0"/>
          <w:numId w:val="0"/>
        </w:numPr>
      </w:pPr>
      <w:r>
        <w:t xml:space="preserve">I afsnittet ”Metodediskussion” l.8-9 er noget uklart. Hvem er den tværprofessionelle sammensatte projektgruppe? Er det artiklens forfattere? Hvilke kulturelle </w:t>
      </w:r>
      <w:proofErr w:type="spellStart"/>
      <w:r>
        <w:t>forforståelser</w:t>
      </w:r>
      <w:proofErr w:type="spellEnd"/>
      <w:r>
        <w:t xml:space="preserve"> hentydes der til?</w:t>
      </w:r>
    </w:p>
    <w:p w14:paraId="0AD700B1" w14:textId="77777777" w:rsidR="003911C4" w:rsidRDefault="003911C4" w:rsidP="00F21202">
      <w:pPr>
        <w:pStyle w:val="Opstilling-punkttegn"/>
        <w:numPr>
          <w:ilvl w:val="0"/>
          <w:numId w:val="0"/>
        </w:numPr>
      </w:pPr>
    </w:p>
    <w:p w14:paraId="75422F49" w14:textId="77777777" w:rsidR="003911C4" w:rsidRPr="00CA0E10" w:rsidRDefault="00CA0E10" w:rsidP="00F21202">
      <w:pPr>
        <w:pStyle w:val="Opstilling-punkttegn"/>
        <w:numPr>
          <w:ilvl w:val="0"/>
          <w:numId w:val="0"/>
        </w:numPr>
        <w:rPr>
          <w:b/>
        </w:rPr>
      </w:pPr>
      <w:r w:rsidRPr="00CA0E10">
        <w:rPr>
          <w:b/>
        </w:rPr>
        <w:t>Konklusion</w:t>
      </w:r>
      <w:r w:rsidR="00817CC5">
        <w:rPr>
          <w:b/>
        </w:rPr>
        <w:t xml:space="preserve"> &amp; perspektivering</w:t>
      </w:r>
      <w:r w:rsidRPr="00CA0E10">
        <w:rPr>
          <w:b/>
        </w:rPr>
        <w:t>:</w:t>
      </w:r>
    </w:p>
    <w:p w14:paraId="071CEB13" w14:textId="77777777" w:rsidR="00CA0E10" w:rsidRDefault="00CA0E10" w:rsidP="00CA0E10">
      <w:pPr>
        <w:pStyle w:val="Opstilling-punkttegn"/>
        <w:numPr>
          <w:ilvl w:val="0"/>
          <w:numId w:val="0"/>
        </w:numPr>
      </w:pPr>
      <w:r>
        <w:t xml:space="preserve">Artiklens hovedfund trækkes klart frem i konklusionen. For at gøre konklusionen bedre kunne denne afstemmes ift. </w:t>
      </w:r>
      <w:proofErr w:type="gramStart"/>
      <w:r>
        <w:t>artiklens styrker og svagheder.</w:t>
      </w:r>
      <w:proofErr w:type="gramEnd"/>
      <w:r>
        <w:t xml:space="preserve"> </w:t>
      </w:r>
    </w:p>
    <w:p w14:paraId="7B72EC93" w14:textId="77777777" w:rsidR="00817CC5" w:rsidRDefault="00817CC5" w:rsidP="00CA0E10">
      <w:pPr>
        <w:pStyle w:val="Opstilling-punkttegn"/>
        <w:numPr>
          <w:ilvl w:val="0"/>
          <w:numId w:val="0"/>
        </w:numPr>
      </w:pPr>
      <w:r>
        <w:t>Artiklens perspektivering indledes normativt med anbefalinger om kompetenceudvikling. Herefter foreslås mere deskriptiv forskning på området</w:t>
      </w:r>
      <w:r w:rsidR="006B4F91">
        <w:t>.</w:t>
      </w:r>
    </w:p>
    <w:p w14:paraId="02EAB7D8" w14:textId="77777777" w:rsidR="003B6A9E" w:rsidRPr="008F4807" w:rsidRDefault="003B6A9E" w:rsidP="00F21202">
      <w:pPr>
        <w:pStyle w:val="Opstilling-punkttegn"/>
        <w:numPr>
          <w:ilvl w:val="0"/>
          <w:numId w:val="0"/>
        </w:numPr>
      </w:pPr>
    </w:p>
    <w:p w14:paraId="019B9770" w14:textId="77777777" w:rsidR="00FC2772" w:rsidRPr="00117A57" w:rsidRDefault="00117A57" w:rsidP="000B2902">
      <w:pPr>
        <w:rPr>
          <w:b/>
        </w:rPr>
      </w:pPr>
      <w:r w:rsidRPr="00117A57">
        <w:rPr>
          <w:b/>
        </w:rPr>
        <w:t>Anbefaling:</w:t>
      </w:r>
    </w:p>
    <w:p w14:paraId="490D5F7B" w14:textId="77777777" w:rsidR="00117A57" w:rsidRPr="00D646F8" w:rsidRDefault="00117A57" w:rsidP="000B2902">
      <w:r>
        <w:t xml:space="preserve">Artiklen behandler et relevant og meget aktuelt emne, hvor der er fokus på de fremtidige eksamensformer i de sundhedsprofessionelle bacheloruddannelser. Undersøgelsesdesignet er relevant til belysning af forskningsspørgsmålet. Artiklen kan imidlertid ikke anbefales som videnskabelig artikel, jævnfør ovenstående bedømmelser. </w:t>
      </w:r>
      <w:bookmarkStart w:id="15" w:name="_GoBack"/>
      <w:bookmarkEnd w:id="15"/>
    </w:p>
    <w:sectPr w:rsidR="00117A57" w:rsidRPr="00D646F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orfatter" w:initials="F">
    <w:p w14:paraId="38F8278B" w14:textId="77777777" w:rsidR="00E702AC" w:rsidRDefault="00E702AC">
      <w:pPr>
        <w:pStyle w:val="Kommentartekst"/>
      </w:pPr>
      <w:r>
        <w:rPr>
          <w:rStyle w:val="Kommentarhenvisning"/>
        </w:rPr>
        <w:annotationRef/>
      </w:r>
      <w:r>
        <w:t>Sundhedsuddannelser er indføjet i titel</w:t>
      </w:r>
    </w:p>
  </w:comment>
  <w:comment w:id="1" w:author="Forfatter" w:initials="F">
    <w:p w14:paraId="2311C58E" w14:textId="77777777" w:rsidR="00E702AC" w:rsidRDefault="00E702AC">
      <w:pPr>
        <w:pStyle w:val="Kommentartekst"/>
      </w:pPr>
      <w:r>
        <w:rPr>
          <w:rStyle w:val="Kommentarhenvisning"/>
        </w:rPr>
        <w:annotationRef/>
      </w:r>
      <w:r>
        <w:t xml:space="preserve">Vi finder det ikke misvisende, da det faktisk er eksaminatorrollen der undersøges og beskrives i artiklen. For at tydeliggøre at undersøgelsen har fokus på eksaminators bestræbelser på at indhente bedømmelsesgrundlag, har vi indføjet ”basis of </w:t>
      </w:r>
      <w:proofErr w:type="spellStart"/>
      <w:r>
        <w:t>assessment</w:t>
      </w:r>
      <w:proofErr w:type="spellEnd"/>
      <w:r>
        <w:t>” som del af titlen</w:t>
      </w:r>
    </w:p>
  </w:comment>
  <w:comment w:id="2" w:author="Forfatter" w:initials="F">
    <w:p w14:paraId="7BD4AC0D" w14:textId="546115C8" w:rsidR="00E702AC" w:rsidRDefault="00E702AC">
      <w:pPr>
        <w:pStyle w:val="Kommentartekst"/>
      </w:pPr>
      <w:r>
        <w:rPr>
          <w:rStyle w:val="Kommentarhenvisning"/>
        </w:rPr>
        <w:annotationRef/>
      </w:r>
      <w:r>
        <w:t xml:space="preserve">Sundhedsfaglig </w:t>
      </w:r>
      <w:r w:rsidR="00E05387">
        <w:t>uddannelse</w:t>
      </w:r>
      <w:r>
        <w:t xml:space="preserve"> er indføjet</w:t>
      </w:r>
    </w:p>
  </w:comment>
  <w:comment w:id="3" w:author="Forfatter" w:initials="F">
    <w:p w14:paraId="28D97C44" w14:textId="2B8D7FEF" w:rsidR="00E702AC" w:rsidRDefault="00E702AC">
      <w:pPr>
        <w:pStyle w:val="Kommentartekst"/>
      </w:pPr>
      <w:r>
        <w:rPr>
          <w:rStyle w:val="Kommentarhenvisning"/>
        </w:rPr>
        <w:annotationRef/>
      </w:r>
      <w:r>
        <w:t xml:space="preserve">Vi har flyttet </w:t>
      </w:r>
      <w:proofErr w:type="spellStart"/>
      <w:r>
        <w:t>viden</w:t>
      </w:r>
      <w:r w:rsidR="00E05387">
        <w:t>s</w:t>
      </w:r>
      <w:r>
        <w:t>gabet</w:t>
      </w:r>
      <w:proofErr w:type="spellEnd"/>
      <w:r>
        <w:t xml:space="preserve"> frem i abstractet som anbefalet</w:t>
      </w:r>
    </w:p>
  </w:comment>
  <w:comment w:id="4" w:author="Forfatter" w:initials="F">
    <w:p w14:paraId="3A80F4D3" w14:textId="77777777" w:rsidR="00E702AC" w:rsidRDefault="00E702AC">
      <w:pPr>
        <w:pStyle w:val="Kommentartekst"/>
      </w:pPr>
      <w:r>
        <w:rPr>
          <w:rStyle w:val="Kommentarhenvisning"/>
        </w:rPr>
        <w:annotationRef/>
      </w:r>
      <w:r>
        <w:t>Vi har indføjet, at der er tale om semistrukturerede og individuelle interviews.</w:t>
      </w:r>
    </w:p>
  </w:comment>
  <w:comment w:id="5" w:author="Forfatter" w:initials="F">
    <w:p w14:paraId="003D1E5E" w14:textId="77777777" w:rsidR="00E702AC" w:rsidRDefault="00E702AC">
      <w:pPr>
        <w:pStyle w:val="Kommentartekst"/>
      </w:pPr>
      <w:r>
        <w:rPr>
          <w:rStyle w:val="Kommentarhenvisning"/>
        </w:rPr>
        <w:annotationRef/>
      </w:r>
      <w:r>
        <w:t>Empiri fra eksaminanderne indgår til belysning af eksaminatorrollen og indhentelse af bedømmelsesgrundlag og har ikke et selvstændigt fokus i undersøgelsen, hvorfor der ikke er ikke er selvstændige fund herom.</w:t>
      </w:r>
    </w:p>
  </w:comment>
  <w:comment w:id="6" w:author="Forfatter" w:initials="F">
    <w:p w14:paraId="0B26B381" w14:textId="3E9AED39" w:rsidR="00B74AE8" w:rsidRDefault="00B74AE8">
      <w:pPr>
        <w:pStyle w:val="Kommentartekst"/>
      </w:pPr>
      <w:r>
        <w:rPr>
          <w:rStyle w:val="Kommentarhenvisning"/>
        </w:rPr>
        <w:annotationRef/>
      </w:r>
      <w:r>
        <w:t xml:space="preserve">Vi læser kommentaren som en konstatering. Vi kan ikke supplere med forklaringer på om det er et nordisk fænomen og hvorfor det heller ikke i en nordisk kontekst i særlig </w:t>
      </w:r>
      <w:proofErr w:type="gramStart"/>
      <w:r>
        <w:t>stor</w:t>
      </w:r>
      <w:proofErr w:type="gramEnd"/>
      <w:r>
        <w:t xml:space="preserve"> omfang er undersøgt videnskabeligt</w:t>
      </w:r>
    </w:p>
  </w:comment>
  <w:comment w:id="7" w:author="Forfatter" w:initials="F">
    <w:p w14:paraId="275575E2" w14:textId="288C4024" w:rsidR="00B74AE8" w:rsidRDefault="00B74AE8">
      <w:pPr>
        <w:pStyle w:val="Kommentartekst"/>
      </w:pPr>
      <w:r>
        <w:rPr>
          <w:rStyle w:val="Kommentarhenvisning"/>
        </w:rPr>
        <w:annotationRef/>
      </w:r>
      <w:r>
        <w:t xml:space="preserve">Der står ikke ”underspørgsmål” men ”undersøgelsesspørgsmål” Vi har rettet lidt i formuleringen og bruger begrebet ”forskningsspørgsmål” </w:t>
      </w:r>
    </w:p>
  </w:comment>
  <w:comment w:id="8" w:author="Forfatter" w:initials="F">
    <w:p w14:paraId="0B6AE81A" w14:textId="120ED42E" w:rsidR="00C86132" w:rsidRDefault="00C86132">
      <w:pPr>
        <w:pStyle w:val="Kommentartekst"/>
      </w:pPr>
      <w:r>
        <w:rPr>
          <w:rStyle w:val="Kommentarhenvisning"/>
        </w:rPr>
        <w:annotationRef/>
      </w:r>
      <w:r>
        <w:t xml:space="preserve">Det er netop en </w:t>
      </w:r>
      <w:proofErr w:type="spellStart"/>
      <w:r>
        <w:t>eksplorativ</w:t>
      </w:r>
      <w:proofErr w:type="spellEnd"/>
      <w:r>
        <w:t xml:space="preserve"> spørgsmål, og vi ønsker at kaste lys over netop betydningsfulde elementer i hvad der indgår i indhentning af bedømmelsesgrundlaget. Afgrænsningen ligger bl.a. i at det er knyttet til den mundtlige eksamination på baggrund af en skriftlig projektopgave i specifikke uddannelser.</w:t>
      </w:r>
    </w:p>
  </w:comment>
  <w:comment w:id="9" w:author="Forfatter" w:initials="F">
    <w:p w14:paraId="74F311F5" w14:textId="13169DEA" w:rsidR="008B0423" w:rsidRDefault="008B0423">
      <w:pPr>
        <w:pStyle w:val="Kommentartekst"/>
      </w:pPr>
      <w:r>
        <w:rPr>
          <w:rStyle w:val="Kommentarhenvisning"/>
        </w:rPr>
        <w:annotationRef/>
      </w:r>
      <w:r>
        <w:t xml:space="preserve">Den teoretiske ramme består af den beskrevne </w:t>
      </w:r>
      <w:proofErr w:type="gramStart"/>
      <w:r>
        <w:t>universitetspædagogisk</w:t>
      </w:r>
      <w:proofErr w:type="gramEnd"/>
      <w:r>
        <w:t xml:space="preserve"> teori/forskning, hvoraf der er uddraget centrale begreber, som er anvendt i såvel udvikling af undersøgelsesdesignet som i analysen af data. Vi har i</w:t>
      </w:r>
      <w:r w:rsidR="00F67DFB">
        <w:t xml:space="preserve">kke anvendt en overordnet teori, da vi ikke fandt det produktivt i dette </w:t>
      </w:r>
      <w:proofErr w:type="spellStart"/>
      <w:r w:rsidR="00F67DFB">
        <w:t>eksplorative</w:t>
      </w:r>
      <w:proofErr w:type="spellEnd"/>
      <w:r w:rsidR="00F67DFB">
        <w:t xml:space="preserve"> design. Vi overvejede at inddrage kommunikationsteorier og magtteori, men fandt, at det flyttede fokus fra forskningsspørgsmålet.</w:t>
      </w:r>
    </w:p>
  </w:comment>
  <w:comment w:id="10" w:author="Forfatter" w:initials="F">
    <w:p w14:paraId="72492AAE" w14:textId="71C8A259" w:rsidR="002A460A" w:rsidRDefault="002A460A">
      <w:pPr>
        <w:pStyle w:val="Kommentartekst"/>
      </w:pPr>
      <w:r>
        <w:rPr>
          <w:rStyle w:val="Kommentarhenvisning"/>
        </w:rPr>
        <w:annotationRef/>
      </w:r>
      <w:r>
        <w:t>Vi har indføjet begrundelser for anvendelse af observationsstudier, feltnoter, lydoptagelser og interviews.</w:t>
      </w:r>
    </w:p>
  </w:comment>
  <w:comment w:id="11" w:author="Forfatter" w:initials="F">
    <w:p w14:paraId="218794FE" w14:textId="648E78A2" w:rsidR="00440838" w:rsidRDefault="00440838">
      <w:pPr>
        <w:pStyle w:val="Kommentartekst"/>
      </w:pPr>
      <w:r>
        <w:rPr>
          <w:rStyle w:val="Kommentarhenvisning"/>
        </w:rPr>
        <w:annotationRef/>
      </w:r>
      <w:r>
        <w:t xml:space="preserve">Vi har indskrevet, at der er tale om </w:t>
      </w:r>
      <w:r w:rsidR="00E123BA">
        <w:t>en deduktiv indholdsanalyse</w:t>
      </w:r>
      <w:r>
        <w:t xml:space="preserve"> med reference til </w:t>
      </w:r>
      <w:r w:rsidR="00E123BA">
        <w:t xml:space="preserve">Elo og </w:t>
      </w:r>
      <w:proofErr w:type="spellStart"/>
      <w:r w:rsidR="00E123BA">
        <w:t>Kyngäs</w:t>
      </w:r>
      <w:proofErr w:type="spellEnd"/>
      <w:r w:rsidR="00E123BA">
        <w:t xml:space="preserve"> (2004)</w:t>
      </w:r>
      <w:r>
        <w:t>. Kodningen er foretaget med</w:t>
      </w:r>
      <w:r w:rsidR="00E123BA">
        <w:t xml:space="preserve"> udgangspunkt i</w:t>
      </w:r>
      <w:r>
        <w:t xml:space="preserve"> de generede analysekategor</w:t>
      </w:r>
      <w:r w:rsidR="00E123BA">
        <w:t xml:space="preserve">ier, der er beskrevet i </w:t>
      </w:r>
      <w:proofErr w:type="gramStart"/>
      <w:r w:rsidR="00E123BA">
        <w:t>teksten ,</w:t>
      </w:r>
      <w:proofErr w:type="gramEnd"/>
      <w:r w:rsidR="00E123BA">
        <w:t xml:space="preserve"> hvor vi kontinuerligt har sikret</w:t>
      </w:r>
      <w:r w:rsidR="00E123BA">
        <w:rPr>
          <w:rFonts w:ascii="Times New Roman" w:hAnsi="Times New Roman" w:cs="Times New Roman"/>
          <w:sz w:val="24"/>
          <w:szCs w:val="24"/>
        </w:rPr>
        <w:t xml:space="preserve"> korrespondance mellem kodningen af datamaterialet og kategorierne jævnfør </w:t>
      </w:r>
      <w:proofErr w:type="spellStart"/>
      <w:r w:rsidR="00E123BA">
        <w:rPr>
          <w:rFonts w:ascii="Times New Roman" w:hAnsi="Times New Roman" w:cs="Times New Roman"/>
          <w:sz w:val="24"/>
          <w:szCs w:val="24"/>
        </w:rPr>
        <w:t>Polit</w:t>
      </w:r>
      <w:proofErr w:type="spellEnd"/>
      <w:r w:rsidR="00E123BA">
        <w:rPr>
          <w:rFonts w:ascii="Times New Roman" w:hAnsi="Times New Roman" w:cs="Times New Roman"/>
          <w:sz w:val="24"/>
          <w:szCs w:val="24"/>
        </w:rPr>
        <w:t>, Beck og Hungler  (2004).</w:t>
      </w:r>
    </w:p>
  </w:comment>
  <w:comment w:id="12" w:author="Forfatter" w:initials="F">
    <w:p w14:paraId="32E829C7" w14:textId="05DE397A" w:rsidR="004341E2" w:rsidRDefault="004341E2">
      <w:pPr>
        <w:pStyle w:val="Kommentartekst"/>
      </w:pPr>
      <w:r>
        <w:rPr>
          <w:rStyle w:val="Kommentarhenvisning"/>
        </w:rPr>
        <w:annotationRef/>
      </w:r>
      <w:r>
        <w:t xml:space="preserve">Vi har indarbejdet en øget transparens </w:t>
      </w:r>
      <w:proofErr w:type="spellStart"/>
      <w:r>
        <w:t>ift</w:t>
      </w:r>
      <w:proofErr w:type="spellEnd"/>
      <w:r>
        <w:t xml:space="preserve"> det frem</w:t>
      </w:r>
      <w:r w:rsidR="002B7560">
        <w:t>hævede område. Men vi kan ikke finde andre eksempler på manglende transparens.</w:t>
      </w:r>
    </w:p>
  </w:comment>
  <w:comment w:id="13" w:author="Forfatter" w:initials="F">
    <w:p w14:paraId="43533862" w14:textId="767160DE" w:rsidR="0062306F" w:rsidRDefault="0062306F">
      <w:pPr>
        <w:pStyle w:val="Kommentartekst"/>
      </w:pPr>
      <w:r>
        <w:rPr>
          <w:rStyle w:val="Kommentarhenvisning"/>
        </w:rPr>
        <w:annotationRef/>
      </w:r>
      <w:r>
        <w:t>Vi ønsker ikke at inddrage begrebet ”retfærdighed” i diskussionen, hvorfor vi i steder har taget et direkte citat fra bekendtgørelsen som referer til formålet med eksamen om at skaffe et bedømmelsesgrundlag og vurdere i hvilken grad eksaminanden lever op til mål for eksaminationen.</w:t>
      </w:r>
    </w:p>
  </w:comment>
  <w:comment w:id="14" w:author="Forfatter" w:initials="F">
    <w:p w14:paraId="5A0B3B59" w14:textId="065B0E06" w:rsidR="000D3CDC" w:rsidRDefault="000D3CDC">
      <w:pPr>
        <w:pStyle w:val="Kommentartekst"/>
      </w:pPr>
      <w:r>
        <w:rPr>
          <w:rStyle w:val="Kommentarhenvisning"/>
        </w:rPr>
        <w:annotationRef/>
      </w:r>
      <w:r>
        <w:t>Vi er usikre på, hvordan en sådan metodediskussion kan udfoldes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F8278B" w15:done="0"/>
  <w15:commentEx w15:paraId="2311C58E" w15:done="0"/>
  <w15:commentEx w15:paraId="7BD4AC0D" w15:done="0"/>
  <w15:commentEx w15:paraId="28D97C44" w15:done="0"/>
  <w15:commentEx w15:paraId="3A80F4D3" w15:done="0"/>
  <w15:commentEx w15:paraId="003D1E5E" w15:done="0"/>
  <w15:commentEx w15:paraId="0B26B381" w15:done="0"/>
  <w15:commentEx w15:paraId="275575E2" w15:done="0"/>
  <w15:commentEx w15:paraId="0B6AE81A" w15:done="0"/>
  <w15:commentEx w15:paraId="74F311F5" w15:done="0"/>
  <w15:commentEx w15:paraId="72492AAE" w15:done="0"/>
  <w15:commentEx w15:paraId="218794FE" w15:done="0"/>
  <w15:commentEx w15:paraId="32E829C7" w15:done="0"/>
  <w15:commentEx w15:paraId="43533862" w15:done="0"/>
  <w15:commentEx w15:paraId="5A0B3B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FE57E" w14:textId="77777777" w:rsidR="007A33B5" w:rsidRDefault="007A33B5" w:rsidP="0088054E">
      <w:pPr>
        <w:spacing w:after="0" w:line="240" w:lineRule="auto"/>
      </w:pPr>
      <w:r>
        <w:separator/>
      </w:r>
    </w:p>
  </w:endnote>
  <w:endnote w:type="continuationSeparator" w:id="0">
    <w:p w14:paraId="4E2019D3" w14:textId="77777777" w:rsidR="007A33B5" w:rsidRDefault="007A33B5" w:rsidP="0088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B6EAE" w14:textId="77777777" w:rsidR="007A33B5" w:rsidRDefault="007A33B5" w:rsidP="0088054E">
      <w:pPr>
        <w:spacing w:after="0" w:line="240" w:lineRule="auto"/>
      </w:pPr>
      <w:r>
        <w:separator/>
      </w:r>
    </w:p>
  </w:footnote>
  <w:footnote w:type="continuationSeparator" w:id="0">
    <w:p w14:paraId="3ED599B7" w14:textId="77777777" w:rsidR="007A33B5" w:rsidRDefault="007A33B5" w:rsidP="00880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660F3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nsid w:val="17AB3CCC"/>
    <w:multiLevelType w:val="hybridMultilevel"/>
    <w:tmpl w:val="58368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25A35"/>
    <w:multiLevelType w:val="hybridMultilevel"/>
    <w:tmpl w:val="FA2C1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E292A"/>
    <w:multiLevelType w:val="hybridMultilevel"/>
    <w:tmpl w:val="D44604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30A8C"/>
    <w:multiLevelType w:val="hybridMultilevel"/>
    <w:tmpl w:val="8E4C7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ocumentProtection w:edit="form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809"/>
    <w:rsid w:val="00046346"/>
    <w:rsid w:val="0005074A"/>
    <w:rsid w:val="000A03E4"/>
    <w:rsid w:val="000A081F"/>
    <w:rsid w:val="000B2902"/>
    <w:rsid w:val="000B3AA0"/>
    <w:rsid w:val="000D3174"/>
    <w:rsid w:val="000D3CDC"/>
    <w:rsid w:val="001002BE"/>
    <w:rsid w:val="001149DB"/>
    <w:rsid w:val="00117A57"/>
    <w:rsid w:val="00130EF6"/>
    <w:rsid w:val="001469C0"/>
    <w:rsid w:val="001D7FCF"/>
    <w:rsid w:val="002243CF"/>
    <w:rsid w:val="002A460A"/>
    <w:rsid w:val="002B462F"/>
    <w:rsid w:val="002B7560"/>
    <w:rsid w:val="002C137E"/>
    <w:rsid w:val="002C1D8C"/>
    <w:rsid w:val="002F3832"/>
    <w:rsid w:val="00317469"/>
    <w:rsid w:val="003911C4"/>
    <w:rsid w:val="00394D4C"/>
    <w:rsid w:val="003B6A9E"/>
    <w:rsid w:val="003E35F8"/>
    <w:rsid w:val="003F2DE3"/>
    <w:rsid w:val="00406585"/>
    <w:rsid w:val="004341E2"/>
    <w:rsid w:val="00440838"/>
    <w:rsid w:val="004453A8"/>
    <w:rsid w:val="004A31E3"/>
    <w:rsid w:val="004A4138"/>
    <w:rsid w:val="004A6A0A"/>
    <w:rsid w:val="004B155F"/>
    <w:rsid w:val="004F5B38"/>
    <w:rsid w:val="005063AE"/>
    <w:rsid w:val="00595D9D"/>
    <w:rsid w:val="005B0F0E"/>
    <w:rsid w:val="005B3BB7"/>
    <w:rsid w:val="005D4140"/>
    <w:rsid w:val="0062306F"/>
    <w:rsid w:val="00655D65"/>
    <w:rsid w:val="00661511"/>
    <w:rsid w:val="00673847"/>
    <w:rsid w:val="00682FD4"/>
    <w:rsid w:val="00693109"/>
    <w:rsid w:val="006A0F58"/>
    <w:rsid w:val="006B4F91"/>
    <w:rsid w:val="006C2FEB"/>
    <w:rsid w:val="006E6C67"/>
    <w:rsid w:val="00705E24"/>
    <w:rsid w:val="007533F5"/>
    <w:rsid w:val="00760BBA"/>
    <w:rsid w:val="007836DA"/>
    <w:rsid w:val="007A19D7"/>
    <w:rsid w:val="007A33B5"/>
    <w:rsid w:val="007F2C9C"/>
    <w:rsid w:val="00817CC5"/>
    <w:rsid w:val="008300E4"/>
    <w:rsid w:val="00831DCF"/>
    <w:rsid w:val="008568E2"/>
    <w:rsid w:val="00866FEA"/>
    <w:rsid w:val="0088054E"/>
    <w:rsid w:val="008B0423"/>
    <w:rsid w:val="008B19C2"/>
    <w:rsid w:val="008F4807"/>
    <w:rsid w:val="008F774F"/>
    <w:rsid w:val="009350DD"/>
    <w:rsid w:val="00956BC8"/>
    <w:rsid w:val="009708D1"/>
    <w:rsid w:val="0098329D"/>
    <w:rsid w:val="009A3741"/>
    <w:rsid w:val="009B0052"/>
    <w:rsid w:val="009D6A95"/>
    <w:rsid w:val="00A00D91"/>
    <w:rsid w:val="00A1334D"/>
    <w:rsid w:val="00A2554A"/>
    <w:rsid w:val="00A52AAB"/>
    <w:rsid w:val="00A57C9F"/>
    <w:rsid w:val="00A6264F"/>
    <w:rsid w:val="00A74DAB"/>
    <w:rsid w:val="00A8184B"/>
    <w:rsid w:val="00AA58B2"/>
    <w:rsid w:val="00AB2AA4"/>
    <w:rsid w:val="00AB4E63"/>
    <w:rsid w:val="00AD5896"/>
    <w:rsid w:val="00AE391B"/>
    <w:rsid w:val="00AE5E85"/>
    <w:rsid w:val="00B160D7"/>
    <w:rsid w:val="00B344F1"/>
    <w:rsid w:val="00B63DC9"/>
    <w:rsid w:val="00B74AE8"/>
    <w:rsid w:val="00B96A21"/>
    <w:rsid w:val="00BA7A37"/>
    <w:rsid w:val="00C728EB"/>
    <w:rsid w:val="00C86132"/>
    <w:rsid w:val="00CA0E10"/>
    <w:rsid w:val="00CA1809"/>
    <w:rsid w:val="00D646F8"/>
    <w:rsid w:val="00D826E4"/>
    <w:rsid w:val="00DD6E47"/>
    <w:rsid w:val="00E05387"/>
    <w:rsid w:val="00E060C8"/>
    <w:rsid w:val="00E123BA"/>
    <w:rsid w:val="00E702AC"/>
    <w:rsid w:val="00E85861"/>
    <w:rsid w:val="00E90DAB"/>
    <w:rsid w:val="00ED2225"/>
    <w:rsid w:val="00F16E94"/>
    <w:rsid w:val="00F21202"/>
    <w:rsid w:val="00F256F7"/>
    <w:rsid w:val="00F34198"/>
    <w:rsid w:val="00F35A70"/>
    <w:rsid w:val="00F67DFB"/>
    <w:rsid w:val="00F70905"/>
    <w:rsid w:val="00FC2772"/>
    <w:rsid w:val="00FF000D"/>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4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paragraph" w:styleId="Overskrift1">
    <w:name w:val="heading 1"/>
    <w:basedOn w:val="Overskrift2"/>
    <w:next w:val="Normal"/>
    <w:link w:val="Overskrift1Tegn"/>
    <w:uiPriority w:val="9"/>
    <w:qFormat/>
    <w:rsid w:val="0088054E"/>
    <w:pPr>
      <w:outlineLvl w:val="0"/>
    </w:pPr>
    <w:rPr>
      <w:b/>
      <w:i w:val="0"/>
      <w:sz w:val="24"/>
    </w:rPr>
  </w:style>
  <w:style w:type="paragraph" w:styleId="Overskrift2">
    <w:name w:val="heading 2"/>
    <w:basedOn w:val="Normal"/>
    <w:next w:val="Normal"/>
    <w:link w:val="Overskrift2Tegn"/>
    <w:uiPriority w:val="9"/>
    <w:unhideWhenUsed/>
    <w:qFormat/>
    <w:rsid w:val="00FC2772"/>
    <w:pPr>
      <w:spacing w:before="240" w:after="0"/>
      <w:outlineLvl w:val="1"/>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B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0B2902"/>
    <w:rPr>
      <w:sz w:val="24"/>
    </w:rPr>
  </w:style>
  <w:style w:type="paragraph" w:styleId="Listeafsnit">
    <w:name w:val="List Paragraph"/>
    <w:basedOn w:val="Normal"/>
    <w:uiPriority w:val="34"/>
    <w:qFormat/>
    <w:rsid w:val="000B3AA0"/>
    <w:pPr>
      <w:ind w:left="720"/>
      <w:contextualSpacing/>
    </w:pPr>
  </w:style>
  <w:style w:type="character" w:customStyle="1" w:styleId="Overskrift2Tegn">
    <w:name w:val="Overskrift 2 Tegn"/>
    <w:basedOn w:val="Standardskrifttypeiafsnit"/>
    <w:link w:val="Overskrift2"/>
    <w:uiPriority w:val="9"/>
    <w:rsid w:val="00FC2772"/>
    <w:rPr>
      <w:i/>
      <w:lang w:val="da-DK"/>
    </w:rPr>
  </w:style>
  <w:style w:type="paragraph" w:styleId="Sidehoved">
    <w:name w:val="header"/>
    <w:basedOn w:val="Normal"/>
    <w:link w:val="SidehovedTegn"/>
    <w:uiPriority w:val="99"/>
    <w:unhideWhenUsed/>
    <w:rsid w:val="0088054E"/>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88054E"/>
  </w:style>
  <w:style w:type="paragraph" w:styleId="Sidefod">
    <w:name w:val="footer"/>
    <w:basedOn w:val="Normal"/>
    <w:link w:val="SidefodTegn"/>
    <w:uiPriority w:val="99"/>
    <w:unhideWhenUsed/>
    <w:rsid w:val="0088054E"/>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88054E"/>
  </w:style>
  <w:style w:type="character" w:customStyle="1" w:styleId="Overskrift1Tegn">
    <w:name w:val="Overskrift 1 Tegn"/>
    <w:basedOn w:val="Standardskrifttypeiafsnit"/>
    <w:link w:val="Overskrift1"/>
    <w:uiPriority w:val="9"/>
    <w:rsid w:val="0088054E"/>
    <w:rPr>
      <w:b/>
      <w:sz w:val="24"/>
      <w:lang w:val="da-DK"/>
    </w:rPr>
  </w:style>
  <w:style w:type="paragraph" w:styleId="Markeringsbobletekst">
    <w:name w:val="Balloon Text"/>
    <w:basedOn w:val="Normal"/>
    <w:link w:val="MarkeringsbobletekstTegn"/>
    <w:uiPriority w:val="99"/>
    <w:semiHidden/>
    <w:unhideWhenUsed/>
    <w:rsid w:val="00A1334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334D"/>
    <w:rPr>
      <w:rFonts w:ascii="Tahoma" w:hAnsi="Tahoma" w:cs="Tahoma"/>
      <w:sz w:val="16"/>
      <w:szCs w:val="16"/>
    </w:rPr>
  </w:style>
  <w:style w:type="paragraph" w:styleId="Opstilling-punkttegn">
    <w:name w:val="List Bullet"/>
    <w:basedOn w:val="Normal"/>
    <w:uiPriority w:val="99"/>
    <w:unhideWhenUsed/>
    <w:rsid w:val="00F21202"/>
    <w:pPr>
      <w:numPr>
        <w:numId w:val="5"/>
      </w:numPr>
      <w:contextualSpacing/>
    </w:pPr>
  </w:style>
  <w:style w:type="character" w:styleId="Hyperlink">
    <w:name w:val="Hyperlink"/>
    <w:basedOn w:val="Standardskrifttypeiafsnit"/>
    <w:uiPriority w:val="99"/>
    <w:unhideWhenUsed/>
    <w:rsid w:val="0005074A"/>
    <w:rPr>
      <w:color w:val="0000FF" w:themeColor="hyperlink"/>
      <w:u w:val="single"/>
    </w:rPr>
  </w:style>
  <w:style w:type="character" w:styleId="BesgtHyperlink">
    <w:name w:val="FollowedHyperlink"/>
    <w:basedOn w:val="Standardskrifttypeiafsnit"/>
    <w:uiPriority w:val="99"/>
    <w:semiHidden/>
    <w:unhideWhenUsed/>
    <w:rsid w:val="002243CF"/>
    <w:rPr>
      <w:color w:val="800080" w:themeColor="followedHyperlink"/>
      <w:u w:val="single"/>
    </w:rPr>
  </w:style>
  <w:style w:type="character" w:styleId="Kommentarhenvisning">
    <w:name w:val="annotation reference"/>
    <w:basedOn w:val="Standardskrifttypeiafsnit"/>
    <w:uiPriority w:val="99"/>
    <w:semiHidden/>
    <w:unhideWhenUsed/>
    <w:rsid w:val="00E702AC"/>
    <w:rPr>
      <w:sz w:val="16"/>
      <w:szCs w:val="16"/>
    </w:rPr>
  </w:style>
  <w:style w:type="paragraph" w:styleId="Kommentartekst">
    <w:name w:val="annotation text"/>
    <w:basedOn w:val="Normal"/>
    <w:link w:val="KommentartekstTegn"/>
    <w:uiPriority w:val="99"/>
    <w:semiHidden/>
    <w:unhideWhenUsed/>
    <w:rsid w:val="00E702A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702AC"/>
    <w:rPr>
      <w:sz w:val="20"/>
      <w:szCs w:val="20"/>
      <w:lang w:val="da-DK"/>
    </w:rPr>
  </w:style>
  <w:style w:type="paragraph" w:styleId="Kommentaremne">
    <w:name w:val="annotation subject"/>
    <w:basedOn w:val="Kommentartekst"/>
    <w:next w:val="Kommentartekst"/>
    <w:link w:val="KommentaremneTegn"/>
    <w:uiPriority w:val="99"/>
    <w:semiHidden/>
    <w:unhideWhenUsed/>
    <w:rsid w:val="00E702AC"/>
    <w:rPr>
      <w:b/>
      <w:bCs/>
    </w:rPr>
  </w:style>
  <w:style w:type="character" w:customStyle="1" w:styleId="KommentaremneTegn">
    <w:name w:val="Kommentaremne Tegn"/>
    <w:basedOn w:val="KommentartekstTegn"/>
    <w:link w:val="Kommentaremne"/>
    <w:uiPriority w:val="99"/>
    <w:semiHidden/>
    <w:rsid w:val="00E702AC"/>
    <w:rPr>
      <w:b/>
      <w:bCs/>
      <w:sz w:val="20"/>
      <w:szCs w:val="20"/>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paragraph" w:styleId="Overskrift1">
    <w:name w:val="heading 1"/>
    <w:basedOn w:val="Overskrift2"/>
    <w:next w:val="Normal"/>
    <w:link w:val="Overskrift1Tegn"/>
    <w:uiPriority w:val="9"/>
    <w:qFormat/>
    <w:rsid w:val="0088054E"/>
    <w:pPr>
      <w:outlineLvl w:val="0"/>
    </w:pPr>
    <w:rPr>
      <w:b/>
      <w:i w:val="0"/>
      <w:sz w:val="24"/>
    </w:rPr>
  </w:style>
  <w:style w:type="paragraph" w:styleId="Overskrift2">
    <w:name w:val="heading 2"/>
    <w:basedOn w:val="Normal"/>
    <w:next w:val="Normal"/>
    <w:link w:val="Overskrift2Tegn"/>
    <w:uiPriority w:val="9"/>
    <w:unhideWhenUsed/>
    <w:qFormat/>
    <w:rsid w:val="00FC2772"/>
    <w:pPr>
      <w:spacing w:before="240" w:after="0"/>
      <w:outlineLvl w:val="1"/>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B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0B2902"/>
    <w:rPr>
      <w:sz w:val="24"/>
    </w:rPr>
  </w:style>
  <w:style w:type="paragraph" w:styleId="Listeafsnit">
    <w:name w:val="List Paragraph"/>
    <w:basedOn w:val="Normal"/>
    <w:uiPriority w:val="34"/>
    <w:qFormat/>
    <w:rsid w:val="000B3AA0"/>
    <w:pPr>
      <w:ind w:left="720"/>
      <w:contextualSpacing/>
    </w:pPr>
  </w:style>
  <w:style w:type="character" w:customStyle="1" w:styleId="Overskrift2Tegn">
    <w:name w:val="Overskrift 2 Tegn"/>
    <w:basedOn w:val="Standardskrifttypeiafsnit"/>
    <w:link w:val="Overskrift2"/>
    <w:uiPriority w:val="9"/>
    <w:rsid w:val="00FC2772"/>
    <w:rPr>
      <w:i/>
      <w:lang w:val="da-DK"/>
    </w:rPr>
  </w:style>
  <w:style w:type="paragraph" w:styleId="Sidehoved">
    <w:name w:val="header"/>
    <w:basedOn w:val="Normal"/>
    <w:link w:val="SidehovedTegn"/>
    <w:uiPriority w:val="99"/>
    <w:unhideWhenUsed/>
    <w:rsid w:val="0088054E"/>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88054E"/>
  </w:style>
  <w:style w:type="paragraph" w:styleId="Sidefod">
    <w:name w:val="footer"/>
    <w:basedOn w:val="Normal"/>
    <w:link w:val="SidefodTegn"/>
    <w:uiPriority w:val="99"/>
    <w:unhideWhenUsed/>
    <w:rsid w:val="0088054E"/>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88054E"/>
  </w:style>
  <w:style w:type="character" w:customStyle="1" w:styleId="Overskrift1Tegn">
    <w:name w:val="Overskrift 1 Tegn"/>
    <w:basedOn w:val="Standardskrifttypeiafsnit"/>
    <w:link w:val="Overskrift1"/>
    <w:uiPriority w:val="9"/>
    <w:rsid w:val="0088054E"/>
    <w:rPr>
      <w:b/>
      <w:sz w:val="24"/>
      <w:lang w:val="da-DK"/>
    </w:rPr>
  </w:style>
  <w:style w:type="paragraph" w:styleId="Markeringsbobletekst">
    <w:name w:val="Balloon Text"/>
    <w:basedOn w:val="Normal"/>
    <w:link w:val="MarkeringsbobletekstTegn"/>
    <w:uiPriority w:val="99"/>
    <w:semiHidden/>
    <w:unhideWhenUsed/>
    <w:rsid w:val="00A1334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334D"/>
    <w:rPr>
      <w:rFonts w:ascii="Tahoma" w:hAnsi="Tahoma" w:cs="Tahoma"/>
      <w:sz w:val="16"/>
      <w:szCs w:val="16"/>
    </w:rPr>
  </w:style>
  <w:style w:type="paragraph" w:styleId="Opstilling-punkttegn">
    <w:name w:val="List Bullet"/>
    <w:basedOn w:val="Normal"/>
    <w:uiPriority w:val="99"/>
    <w:unhideWhenUsed/>
    <w:rsid w:val="00F21202"/>
    <w:pPr>
      <w:numPr>
        <w:numId w:val="5"/>
      </w:numPr>
      <w:contextualSpacing/>
    </w:pPr>
  </w:style>
  <w:style w:type="character" w:styleId="Hyperlink">
    <w:name w:val="Hyperlink"/>
    <w:basedOn w:val="Standardskrifttypeiafsnit"/>
    <w:uiPriority w:val="99"/>
    <w:unhideWhenUsed/>
    <w:rsid w:val="0005074A"/>
    <w:rPr>
      <w:color w:val="0000FF" w:themeColor="hyperlink"/>
      <w:u w:val="single"/>
    </w:rPr>
  </w:style>
  <w:style w:type="character" w:styleId="BesgtHyperlink">
    <w:name w:val="FollowedHyperlink"/>
    <w:basedOn w:val="Standardskrifttypeiafsnit"/>
    <w:uiPriority w:val="99"/>
    <w:semiHidden/>
    <w:unhideWhenUsed/>
    <w:rsid w:val="002243CF"/>
    <w:rPr>
      <w:color w:val="800080" w:themeColor="followedHyperlink"/>
      <w:u w:val="single"/>
    </w:rPr>
  </w:style>
  <w:style w:type="character" w:styleId="Kommentarhenvisning">
    <w:name w:val="annotation reference"/>
    <w:basedOn w:val="Standardskrifttypeiafsnit"/>
    <w:uiPriority w:val="99"/>
    <w:semiHidden/>
    <w:unhideWhenUsed/>
    <w:rsid w:val="00E702AC"/>
    <w:rPr>
      <w:sz w:val="16"/>
      <w:szCs w:val="16"/>
    </w:rPr>
  </w:style>
  <w:style w:type="paragraph" w:styleId="Kommentartekst">
    <w:name w:val="annotation text"/>
    <w:basedOn w:val="Normal"/>
    <w:link w:val="KommentartekstTegn"/>
    <w:uiPriority w:val="99"/>
    <w:semiHidden/>
    <w:unhideWhenUsed/>
    <w:rsid w:val="00E702A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702AC"/>
    <w:rPr>
      <w:sz w:val="20"/>
      <w:szCs w:val="20"/>
      <w:lang w:val="da-DK"/>
    </w:rPr>
  </w:style>
  <w:style w:type="paragraph" w:styleId="Kommentaremne">
    <w:name w:val="annotation subject"/>
    <w:basedOn w:val="Kommentartekst"/>
    <w:next w:val="Kommentartekst"/>
    <w:link w:val="KommentaremneTegn"/>
    <w:uiPriority w:val="99"/>
    <w:semiHidden/>
    <w:unhideWhenUsed/>
    <w:rsid w:val="00E702AC"/>
    <w:rPr>
      <w:b/>
      <w:bCs/>
    </w:rPr>
  </w:style>
  <w:style w:type="character" w:customStyle="1" w:styleId="KommentaremneTegn">
    <w:name w:val="Kommentaremne Tegn"/>
    <w:basedOn w:val="KommentartekstTegn"/>
    <w:link w:val="Kommentaremne"/>
    <w:uiPriority w:val="99"/>
    <w:semiHidden/>
    <w:rsid w:val="00E702AC"/>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EABA712FCCE241AF25CF2FFB420FAC" ma:contentTypeVersion="0" ma:contentTypeDescription="Opret et nyt dokument." ma:contentTypeScope="" ma:versionID="0ac1283a34323c40b06b1eb290d6484d">
  <xsd:schema xmlns:xsd="http://www.w3.org/2001/XMLSchema" xmlns:xs="http://www.w3.org/2001/XMLSchema" xmlns:p="http://schemas.microsoft.com/office/2006/metadata/properties" targetNamespace="http://schemas.microsoft.com/office/2006/metadata/properties" ma:root="true" ma:fieldsID="d73ff7159c0134e14e8aaf10c45059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AF544-FE31-4078-A2D5-F80B50A18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248E1F-D283-43A3-9816-70654FD5B9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04C9D-008C-4173-86D0-FE91CB4D6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6233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2016-11-14T09:44:00Z</dcterms:created>
  <dcterms:modified xsi:type="dcterms:W3CDTF">2016-11-14T09:44:00Z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0x01010014EABA712FCCE241AF25CF2FFB420FAC</vt:lpwstr>
  </property>
</Properties>
</file>